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FE6E" w14:textId="2E925A48" w:rsidR="007B155B" w:rsidRPr="004356CE" w:rsidRDefault="004356CE" w:rsidP="00286E00">
      <w:pPr>
        <w:rPr>
          <w:rFonts w:ascii="Arial" w:hAnsi="Arial" w:cs="Arial"/>
          <w:i/>
          <w:iCs/>
          <w:color w:val="000000"/>
          <w:sz w:val="20"/>
          <w:szCs w:val="20"/>
        </w:rPr>
      </w:pPr>
      <w:r w:rsidRPr="004356CE">
        <w:rPr>
          <w:rFonts w:ascii="Arial" w:hAnsi="Arial"/>
          <w:noProof/>
        </w:rPr>
        <w:drawing>
          <wp:anchor distT="0" distB="0" distL="114300" distR="114300" simplePos="0" relativeHeight="251657214" behindDoc="0" locked="0" layoutInCell="1" allowOverlap="1" wp14:anchorId="65E69F08" wp14:editId="2F9EF41B">
            <wp:simplePos x="0" y="0"/>
            <wp:positionH relativeFrom="column">
              <wp:posOffset>3226435</wp:posOffset>
            </wp:positionH>
            <wp:positionV relativeFrom="paragraph">
              <wp:posOffset>114300</wp:posOffset>
            </wp:positionV>
            <wp:extent cx="2019600" cy="626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F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600" cy="626400"/>
                    </a:xfrm>
                    <a:prstGeom prst="rect">
                      <a:avLst/>
                    </a:prstGeom>
                  </pic:spPr>
                </pic:pic>
              </a:graphicData>
            </a:graphic>
            <wp14:sizeRelH relativeFrom="margin">
              <wp14:pctWidth>0</wp14:pctWidth>
            </wp14:sizeRelH>
            <wp14:sizeRelV relativeFrom="margin">
              <wp14:pctHeight>0</wp14:pctHeight>
            </wp14:sizeRelV>
          </wp:anchor>
        </w:drawing>
      </w:r>
      <w:r w:rsidRPr="004356CE">
        <w:rPr>
          <w:rFonts w:ascii="Arial" w:hAnsi="Arial"/>
          <w:noProof/>
        </w:rPr>
        <w:drawing>
          <wp:anchor distT="0" distB="0" distL="114300" distR="114300" simplePos="0" relativeHeight="251658240" behindDoc="0" locked="0" layoutInCell="1" allowOverlap="1" wp14:anchorId="7FD6B3FA" wp14:editId="63B402D9">
            <wp:simplePos x="0" y="0"/>
            <wp:positionH relativeFrom="margin">
              <wp:posOffset>1831340</wp:posOffset>
            </wp:positionH>
            <wp:positionV relativeFrom="margin">
              <wp:posOffset>-121920</wp:posOffset>
            </wp:positionV>
            <wp:extent cx="1180465" cy="11804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0465" cy="1180465"/>
                    </a:xfrm>
                    <a:prstGeom prst="rect">
                      <a:avLst/>
                    </a:prstGeom>
                  </pic:spPr>
                </pic:pic>
              </a:graphicData>
            </a:graphic>
            <wp14:sizeRelH relativeFrom="margin">
              <wp14:pctWidth>0</wp14:pctWidth>
            </wp14:sizeRelH>
            <wp14:sizeRelV relativeFrom="margin">
              <wp14:pctHeight>0</wp14:pctHeight>
            </wp14:sizeRelV>
          </wp:anchor>
        </w:drawing>
      </w:r>
    </w:p>
    <w:p w14:paraId="7D8A77FB" w14:textId="6BF604B7" w:rsidR="007B155B" w:rsidRPr="004356CE" w:rsidRDefault="007B155B" w:rsidP="00286E00">
      <w:pPr>
        <w:rPr>
          <w:rFonts w:ascii="Arial" w:hAnsi="Arial" w:cs="Arial"/>
          <w:i/>
          <w:iCs/>
          <w:color w:val="000000"/>
          <w:sz w:val="20"/>
          <w:szCs w:val="20"/>
        </w:rPr>
      </w:pPr>
    </w:p>
    <w:p w14:paraId="4429D6F6" w14:textId="00400971" w:rsidR="008317DB" w:rsidRPr="004356CE" w:rsidRDefault="008317DB" w:rsidP="00286E00">
      <w:pPr>
        <w:rPr>
          <w:rFonts w:ascii="Arial" w:hAnsi="Arial" w:cs="Arial"/>
          <w:i/>
          <w:iCs/>
          <w:color w:val="000000"/>
          <w:sz w:val="20"/>
          <w:szCs w:val="20"/>
        </w:rPr>
      </w:pPr>
    </w:p>
    <w:p w14:paraId="14288219" w14:textId="0E46009E" w:rsidR="00205F33" w:rsidRPr="004356CE" w:rsidRDefault="00205F33" w:rsidP="008317DB">
      <w:pPr>
        <w:jc w:val="right"/>
        <w:rPr>
          <w:rFonts w:ascii="Arial" w:hAnsi="Arial" w:cs="Arial"/>
          <w:sz w:val="22"/>
          <w:szCs w:val="22"/>
        </w:rPr>
      </w:pPr>
    </w:p>
    <w:p w14:paraId="6D37B47A" w14:textId="77777777" w:rsidR="00CC10D3" w:rsidRPr="004356CE" w:rsidRDefault="00CC10D3" w:rsidP="00CC10D3">
      <w:pPr>
        <w:rPr>
          <w:rFonts w:ascii="Arial" w:hAnsi="Arial" w:cs="Arial"/>
          <w:sz w:val="22"/>
          <w:szCs w:val="22"/>
        </w:rPr>
      </w:pPr>
    </w:p>
    <w:p w14:paraId="4D3DF8EF" w14:textId="77777777" w:rsidR="00E41A73" w:rsidRDefault="00E41A73" w:rsidP="00CC10D3">
      <w:pPr>
        <w:jc w:val="right"/>
        <w:rPr>
          <w:rFonts w:ascii="Arial" w:hAnsi="Arial" w:cs="Arial"/>
        </w:rPr>
      </w:pPr>
    </w:p>
    <w:p w14:paraId="0D13A748" w14:textId="4D7CF132" w:rsidR="00CC10D3" w:rsidRPr="004356CE" w:rsidRDefault="00CC10D3" w:rsidP="00CC10D3">
      <w:pPr>
        <w:jc w:val="right"/>
        <w:rPr>
          <w:rFonts w:ascii="Arial" w:hAnsi="Arial" w:cs="Arial"/>
        </w:rPr>
      </w:pPr>
      <w:r>
        <w:rPr>
          <w:rFonts w:ascii="Arial" w:hAnsi="Arial"/>
        </w:rPr>
        <w:t>Press release</w:t>
      </w:r>
    </w:p>
    <w:p w14:paraId="46052B7B" w14:textId="315517CD" w:rsidR="00CC10D3" w:rsidRPr="004356CE" w:rsidRDefault="00CC10D3" w:rsidP="00CC10D3">
      <w:pPr>
        <w:jc w:val="right"/>
        <w:rPr>
          <w:rFonts w:ascii="Arial" w:hAnsi="Arial" w:cs="Arial"/>
        </w:rPr>
      </w:pPr>
      <w:r>
        <w:rPr>
          <w:rFonts w:ascii="Arial" w:hAnsi="Arial"/>
        </w:rPr>
        <w:t xml:space="preserve"> January 11, 2023 </w:t>
      </w:r>
    </w:p>
    <w:p w14:paraId="4F61DB9C" w14:textId="77777777" w:rsidR="00CC10D3" w:rsidRDefault="00CC10D3" w:rsidP="00CC10D3">
      <w:pPr>
        <w:jc w:val="center"/>
        <w:rPr>
          <w:rFonts w:ascii="Arial" w:hAnsi="Arial" w:cs="Arial"/>
          <w:b/>
          <w:bCs/>
          <w:i/>
          <w:iCs/>
          <w:color w:val="FF0000"/>
          <w:sz w:val="28"/>
          <w:szCs w:val="28"/>
        </w:rPr>
      </w:pPr>
    </w:p>
    <w:p w14:paraId="7832C5E9" w14:textId="5B756B06" w:rsidR="00CC10D3" w:rsidRPr="004356CE" w:rsidRDefault="003A1779" w:rsidP="00CC10D3">
      <w:pPr>
        <w:jc w:val="center"/>
        <w:rPr>
          <w:rFonts w:ascii="Arial" w:hAnsi="Arial" w:cs="Arial"/>
          <w:b/>
          <w:bCs/>
          <w:i/>
          <w:iCs/>
          <w:color w:val="FF0000"/>
          <w:sz w:val="28"/>
          <w:szCs w:val="28"/>
        </w:rPr>
      </w:pPr>
      <w:r>
        <w:rPr>
          <w:rFonts w:ascii="Arial" w:hAnsi="Arial"/>
          <w:b/>
          <w:i/>
          <w:color w:val="FF0000"/>
          <w:sz w:val="28"/>
        </w:rPr>
        <w:t>SPONSORSHIP</w:t>
      </w:r>
    </w:p>
    <w:p w14:paraId="4EDF7E78" w14:textId="5D83C6A2" w:rsidR="00CC10D3" w:rsidRDefault="00CC10D3" w:rsidP="00CC10D3">
      <w:pPr>
        <w:adjustRightInd w:val="0"/>
        <w:jc w:val="center"/>
        <w:rPr>
          <w:rFonts w:ascii="Arial" w:hAnsi="Arial" w:cs="Arial"/>
          <w:b/>
          <w:bCs/>
          <w:i/>
          <w:iCs/>
          <w:color w:val="000000" w:themeColor="text1"/>
          <w:sz w:val="28"/>
          <w:szCs w:val="28"/>
        </w:rPr>
      </w:pPr>
      <w:r>
        <w:rPr>
          <w:rFonts w:ascii="Arial" w:hAnsi="Arial"/>
          <w:b/>
          <w:i/>
          <w:color w:val="000000" w:themeColor="text1"/>
          <w:sz w:val="28"/>
        </w:rPr>
        <w:t>CMB Monaco &amp; Grimaldi Forum</w:t>
      </w:r>
      <w:r w:rsidRPr="004356CE">
        <w:rPr>
          <w:rFonts w:ascii="Arial" w:hAnsi="Arial"/>
          <w:b/>
          <w:bCs/>
          <w:i/>
          <w:iCs/>
          <w:color w:val="000000" w:themeColor="text1"/>
          <w:sz w:val="28"/>
          <w:szCs w:val="28"/>
        </w:rPr>
        <w:br/>
      </w:r>
      <w:r>
        <w:rPr>
          <w:rFonts w:ascii="Arial" w:hAnsi="Arial"/>
          <w:b/>
          <w:i/>
          <w:color w:val="000000" w:themeColor="text1"/>
          <w:sz w:val="28"/>
        </w:rPr>
        <w:t xml:space="preserve">renew their partnership and make a joint commitment to CSR </w:t>
      </w:r>
    </w:p>
    <w:p w14:paraId="23681E94" w14:textId="77777777" w:rsidR="00E41A73" w:rsidRPr="004356CE" w:rsidRDefault="00E41A73" w:rsidP="00CC10D3">
      <w:pPr>
        <w:adjustRightInd w:val="0"/>
        <w:jc w:val="center"/>
        <w:rPr>
          <w:rFonts w:ascii="Arial" w:hAnsi="Arial" w:cs="Arial"/>
          <w:b/>
          <w:bCs/>
          <w:i/>
          <w:iCs/>
          <w:color w:val="000000" w:themeColor="text1"/>
          <w:sz w:val="28"/>
          <w:szCs w:val="28"/>
        </w:rPr>
      </w:pPr>
    </w:p>
    <w:p w14:paraId="6F03A120" w14:textId="7CE5FD31" w:rsidR="00CC10D3" w:rsidRPr="004356CE" w:rsidRDefault="00CC10D3" w:rsidP="00B41168">
      <w:pPr>
        <w:spacing w:before="100" w:beforeAutospacing="1" w:after="100" w:afterAutospacing="1"/>
        <w:jc w:val="both"/>
        <w:rPr>
          <w:rFonts w:ascii="Arial" w:hAnsi="Arial" w:cs="Arial"/>
          <w:b/>
          <w:bCs/>
          <w:color w:val="000000" w:themeColor="text1"/>
          <w:sz w:val="22"/>
          <w:szCs w:val="22"/>
        </w:rPr>
      </w:pPr>
      <w:r>
        <w:rPr>
          <w:rFonts w:ascii="Arial" w:hAnsi="Arial"/>
          <w:b/>
          <w:color w:val="000000" w:themeColor="text1"/>
          <w:sz w:val="22"/>
        </w:rPr>
        <w:t xml:space="preserve">The most Monegasque of banks is once again the official partner of the </w:t>
      </w:r>
      <w:r w:rsidR="00DA4DD2">
        <w:rPr>
          <w:rFonts w:ascii="Arial" w:hAnsi="Arial"/>
          <w:b/>
          <w:color w:val="000000" w:themeColor="text1"/>
          <w:sz w:val="22"/>
        </w:rPr>
        <w:t>Cultural and Congress Center of the Principality!</w:t>
      </w:r>
      <w:r>
        <w:rPr>
          <w:rFonts w:ascii="Arial" w:hAnsi="Arial"/>
          <w:b/>
          <w:color w:val="000000" w:themeColor="text1"/>
          <w:sz w:val="22"/>
        </w:rPr>
        <w:t xml:space="preserve">  The agreement of this premium partnership extends throughout the year 2023 and includes for the </w:t>
      </w:r>
      <w:r w:rsidR="00DA4DD2">
        <w:rPr>
          <w:rFonts w:ascii="Arial" w:hAnsi="Arial"/>
          <w:b/>
          <w:color w:val="000000" w:themeColor="text1"/>
          <w:sz w:val="22"/>
        </w:rPr>
        <w:t xml:space="preserve">first time a </w:t>
      </w:r>
      <w:r>
        <w:rPr>
          <w:rFonts w:ascii="Arial" w:hAnsi="Arial"/>
          <w:b/>
          <w:color w:val="000000" w:themeColor="text1"/>
          <w:sz w:val="22"/>
        </w:rPr>
        <w:t xml:space="preserve">Social Responsibility pilot project. </w:t>
      </w:r>
    </w:p>
    <w:p w14:paraId="7949392A" w14:textId="2933C6E3" w:rsidR="00CC10D3" w:rsidRDefault="00CC10D3" w:rsidP="00B41168">
      <w:pPr>
        <w:spacing w:before="100" w:beforeAutospacing="1" w:after="100" w:afterAutospacing="1"/>
        <w:jc w:val="both"/>
        <w:rPr>
          <w:rFonts w:ascii="Arial" w:hAnsi="Arial" w:cs="Arial"/>
          <w:color w:val="000000" w:themeColor="text1"/>
          <w:sz w:val="22"/>
          <w:szCs w:val="22"/>
        </w:rPr>
      </w:pPr>
      <w:r>
        <w:rPr>
          <w:rFonts w:ascii="Arial" w:hAnsi="Arial"/>
          <w:sz w:val="22"/>
        </w:rPr>
        <w:t xml:space="preserve">Signed by CMB Monaco Chairman Etienne </w:t>
      </w:r>
      <w:proofErr w:type="spellStart"/>
      <w:r>
        <w:rPr>
          <w:rFonts w:ascii="Arial" w:hAnsi="Arial"/>
          <w:sz w:val="22"/>
        </w:rPr>
        <w:t>Franzi</w:t>
      </w:r>
      <w:proofErr w:type="spellEnd"/>
      <w:r>
        <w:rPr>
          <w:rFonts w:ascii="Arial" w:hAnsi="Arial"/>
          <w:sz w:val="22"/>
        </w:rPr>
        <w:t xml:space="preserve"> and </w:t>
      </w:r>
      <w:r w:rsidR="00DA4DD2">
        <w:rPr>
          <w:rFonts w:ascii="Arial" w:hAnsi="Arial"/>
          <w:sz w:val="22"/>
        </w:rPr>
        <w:t>CEO</w:t>
      </w:r>
      <w:r>
        <w:rPr>
          <w:rFonts w:ascii="Arial" w:hAnsi="Arial"/>
          <w:sz w:val="22"/>
        </w:rPr>
        <w:t xml:space="preserve"> Francesco </w:t>
      </w:r>
      <w:proofErr w:type="spellStart"/>
      <w:r>
        <w:rPr>
          <w:rFonts w:ascii="Arial" w:hAnsi="Arial"/>
          <w:sz w:val="22"/>
        </w:rPr>
        <w:t>Grosoli</w:t>
      </w:r>
      <w:proofErr w:type="spellEnd"/>
      <w:r>
        <w:rPr>
          <w:rFonts w:ascii="Arial" w:hAnsi="Arial"/>
          <w:sz w:val="22"/>
        </w:rPr>
        <w:t>, together with Grimaldi Forum</w:t>
      </w:r>
      <w:r w:rsidR="00DA4DD2">
        <w:rPr>
          <w:rFonts w:ascii="Arial" w:hAnsi="Arial"/>
          <w:sz w:val="22"/>
        </w:rPr>
        <w:t xml:space="preserve"> </w:t>
      </w:r>
      <w:r>
        <w:rPr>
          <w:rFonts w:ascii="Arial" w:hAnsi="Arial"/>
          <w:sz w:val="22"/>
        </w:rPr>
        <w:t>Chairman</w:t>
      </w:r>
      <w:r w:rsidR="00DA4DD2">
        <w:rPr>
          <w:rFonts w:ascii="Arial" w:hAnsi="Arial"/>
          <w:sz w:val="22"/>
        </w:rPr>
        <w:t xml:space="preserve"> </w:t>
      </w:r>
      <w:r>
        <w:rPr>
          <w:rFonts w:ascii="Arial" w:hAnsi="Arial"/>
          <w:color w:val="000000" w:themeColor="text1"/>
          <w:sz w:val="22"/>
        </w:rPr>
        <w:t>Henri Fissore and Managing Director Sylvie Biancheri, the agreement covers the Grimaldi Forum's cultural program in the Principality as well as all its business tourism activities.</w:t>
      </w:r>
      <w:r>
        <w:rPr>
          <w:rFonts w:ascii="Arial" w:hAnsi="Arial"/>
          <w:sz w:val="22"/>
        </w:rPr>
        <w:t xml:space="preserve"> </w:t>
      </w:r>
    </w:p>
    <w:p w14:paraId="1BC73A47" w14:textId="410A7FA3" w:rsidR="00F40D7C" w:rsidRDefault="00CC10D3" w:rsidP="00DA4DD2">
      <w:pPr>
        <w:spacing w:before="100" w:beforeAutospacing="1" w:after="100" w:afterAutospacing="1"/>
        <w:rPr>
          <w:rFonts w:ascii="Arial" w:hAnsi="Arial" w:cs="Arial"/>
          <w:i/>
          <w:iCs/>
          <w:color w:val="000000" w:themeColor="text1"/>
          <w:sz w:val="22"/>
          <w:szCs w:val="22"/>
        </w:rPr>
      </w:pPr>
      <w:r>
        <w:rPr>
          <w:rFonts w:ascii="Arial" w:hAnsi="Arial"/>
          <w:color w:val="000000" w:themeColor="text1"/>
          <w:sz w:val="22"/>
        </w:rPr>
        <w:t xml:space="preserve">While being associated with the image of the Grimaldi Forum, CMB Monaco enables the latter to develop its cultural offer and contributes to the influence of the Principality. </w:t>
      </w:r>
      <w:r>
        <w:rPr>
          <w:rFonts w:ascii="Arial" w:hAnsi="Arial"/>
          <w:b/>
          <w:color w:val="000000" w:themeColor="text1"/>
          <w:sz w:val="22"/>
        </w:rPr>
        <w:t xml:space="preserve">CMB Monaco and the Grimaldi Forum have also joined forces to promote CSR values, </w:t>
      </w:r>
      <w:r w:rsidR="00DA4DD2">
        <w:rPr>
          <w:rFonts w:ascii="Arial" w:hAnsi="Arial"/>
          <w:b/>
          <w:color w:val="000000" w:themeColor="text1"/>
          <w:sz w:val="22"/>
        </w:rPr>
        <w:t>announcing</w:t>
      </w:r>
      <w:r>
        <w:rPr>
          <w:rFonts w:ascii="Arial" w:hAnsi="Arial"/>
          <w:b/>
          <w:color w:val="000000" w:themeColor="text1"/>
          <w:sz w:val="22"/>
        </w:rPr>
        <w:t xml:space="preserve"> the launch of a joint pilot project for 2023 for the benefit of the Association </w:t>
      </w:r>
      <w:r w:rsidRPr="004356CE">
        <w:rPr>
          <w:rFonts w:ascii="Arial" w:hAnsi="Arial"/>
          <w:b/>
          <w:bCs/>
          <w:i/>
          <w:iCs/>
          <w:color w:val="000000" w:themeColor="text1"/>
          <w:sz w:val="22"/>
          <w:szCs w:val="22"/>
        </w:rPr>
        <w:t>Les Enfants de Frankie</w:t>
      </w:r>
      <w:r>
        <w:rPr>
          <w:rFonts w:ascii="Arial" w:hAnsi="Arial"/>
          <w:b/>
          <w:color w:val="000000" w:themeColor="text1"/>
          <w:sz w:val="22"/>
        </w:rPr>
        <w:t>. Led by CMB Monaco and Les Enfants de Frankie, groups of underprivileged children will be invited this summer to discover the Grimaldi Forum's major exhibition through guided tours with a special welcome.</w:t>
      </w:r>
      <w:r>
        <w:rPr>
          <w:rFonts w:ascii="Arial" w:hAnsi="Arial"/>
          <w:b/>
          <w:bCs/>
          <w:color w:val="000000" w:themeColor="text1"/>
          <w:sz w:val="22"/>
          <w:szCs w:val="22"/>
        </w:rPr>
        <w:br/>
      </w:r>
      <w:r>
        <w:rPr>
          <w:rFonts w:ascii="Arial" w:hAnsi="Arial"/>
          <w:b/>
          <w:bCs/>
          <w:color w:val="000000" w:themeColor="text1"/>
          <w:sz w:val="22"/>
          <w:szCs w:val="22"/>
        </w:rPr>
        <w:br/>
      </w:r>
      <w:r>
        <w:rPr>
          <w:rFonts w:ascii="Arial" w:hAnsi="Arial"/>
          <w:b/>
          <w:i/>
          <w:color w:val="000000" w:themeColor="text1"/>
          <w:sz w:val="22"/>
        </w:rPr>
        <w:t xml:space="preserve">For Etienne Franzi </w:t>
      </w:r>
      <w:r>
        <w:rPr>
          <w:rFonts w:ascii="Arial" w:hAnsi="Arial"/>
          <w:i/>
          <w:color w:val="000000" w:themeColor="text1"/>
          <w:sz w:val="22"/>
        </w:rPr>
        <w:t>" This commitment to the Grimaldi Forum, which dates back to 2005, symbolizes the confidence we have in this company and our desire to promote culture in the Principality and beyond".</w:t>
      </w:r>
      <w:r>
        <w:rPr>
          <w:rFonts w:ascii="Arial" w:hAnsi="Arial"/>
          <w:b/>
          <w:color w:val="000000" w:themeColor="text1"/>
          <w:sz w:val="22"/>
        </w:rPr>
        <w:t xml:space="preserve"> </w:t>
      </w:r>
      <w:r w:rsidRPr="00C530A3">
        <w:rPr>
          <w:rFonts w:ascii="Arial" w:hAnsi="Arial"/>
          <w:b/>
          <w:bCs/>
          <w:i/>
          <w:iCs/>
          <w:color w:val="000000" w:themeColor="text1"/>
          <w:sz w:val="22"/>
          <w:szCs w:val="22"/>
        </w:rPr>
        <w:t>Henri Fissore</w:t>
      </w:r>
      <w:r w:rsidRPr="00C530A3">
        <w:rPr>
          <w:rFonts w:ascii="Arial" w:hAnsi="Arial"/>
          <w:i/>
          <w:iCs/>
          <w:color w:val="000000" w:themeColor="text1"/>
          <w:sz w:val="22"/>
          <w:szCs w:val="22"/>
        </w:rPr>
        <w:t xml:space="preserve">, for his part, " particularly welcomed this mark of confidence from CMB Monaco, which has been loyal to the Grimaldi Forum for 18 years and is a true patron of the arts, contributing to the quality of our cultural productions, in particular the great summer exhibition at the Grimaldi Forum, which has become a much-anticipated international event, this year's Monet in </w:t>
      </w:r>
      <w:r w:rsidR="00DA4DD2">
        <w:rPr>
          <w:rFonts w:ascii="Arial" w:hAnsi="Arial"/>
          <w:i/>
          <w:iCs/>
          <w:color w:val="000000" w:themeColor="text1"/>
          <w:sz w:val="22"/>
          <w:szCs w:val="22"/>
        </w:rPr>
        <w:t>full</w:t>
      </w:r>
      <w:r w:rsidRPr="00C530A3">
        <w:rPr>
          <w:rFonts w:ascii="Arial" w:hAnsi="Arial"/>
          <w:i/>
          <w:iCs/>
          <w:color w:val="000000" w:themeColor="text1"/>
          <w:sz w:val="22"/>
          <w:szCs w:val="22"/>
        </w:rPr>
        <w:t xml:space="preserve"> light, on the occasion of the 140</w:t>
      </w:r>
      <w:r w:rsidRPr="00C530A3">
        <w:rPr>
          <w:rFonts w:ascii="Arial" w:hAnsi="Arial"/>
          <w:i/>
          <w:iCs/>
          <w:color w:val="000000" w:themeColor="text1"/>
          <w:sz w:val="22"/>
          <w:szCs w:val="22"/>
          <w:vertAlign w:val="superscript"/>
        </w:rPr>
        <w:t>th</w:t>
      </w:r>
      <w:r w:rsidRPr="00C530A3">
        <w:rPr>
          <w:rFonts w:ascii="Arial" w:hAnsi="Arial"/>
          <w:i/>
          <w:iCs/>
          <w:color w:val="000000" w:themeColor="text1"/>
          <w:sz w:val="22"/>
          <w:szCs w:val="22"/>
        </w:rPr>
        <w:t>anniversary of the Master's first stopover in Monte</w:t>
      </w:r>
      <w:r w:rsidR="00DA4DD2">
        <w:rPr>
          <w:rFonts w:ascii="Arial" w:hAnsi="Arial"/>
          <w:i/>
          <w:iCs/>
          <w:color w:val="000000" w:themeColor="text1"/>
          <w:sz w:val="22"/>
          <w:szCs w:val="22"/>
        </w:rPr>
        <w:t>-</w:t>
      </w:r>
      <w:r w:rsidRPr="00C530A3">
        <w:rPr>
          <w:rFonts w:ascii="Arial" w:hAnsi="Arial"/>
          <w:i/>
          <w:iCs/>
          <w:color w:val="000000" w:themeColor="text1"/>
          <w:sz w:val="22"/>
          <w:szCs w:val="22"/>
        </w:rPr>
        <w:t>Carlo and on the Riviera.</w:t>
      </w:r>
    </w:p>
    <w:p w14:paraId="5EB55870" w14:textId="29D8E401" w:rsidR="00F40D7C" w:rsidRDefault="00CC10D3" w:rsidP="001D5F62">
      <w:pPr>
        <w:spacing w:before="100" w:beforeAutospacing="1" w:after="100" w:afterAutospacing="1"/>
        <w:jc w:val="both"/>
        <w:rPr>
          <w:rFonts w:ascii="Arial" w:hAnsi="Arial" w:cs="Arial"/>
          <w:i/>
          <w:iCs/>
          <w:color w:val="000000" w:themeColor="text1"/>
          <w:sz w:val="22"/>
          <w:szCs w:val="22"/>
        </w:rPr>
      </w:pPr>
      <w:r>
        <w:rPr>
          <w:rFonts w:ascii="Arial" w:hAnsi="Arial"/>
          <w:b/>
          <w:i/>
          <w:color w:val="000000" w:themeColor="text1"/>
          <w:sz w:val="22"/>
        </w:rPr>
        <w:t>Committed to CSR, CMB Monaco</w:t>
      </w:r>
      <w:r>
        <w:rPr>
          <w:rFonts w:ascii="Arial" w:hAnsi="Arial"/>
          <w:i/>
          <w:color w:val="000000" w:themeColor="text1"/>
          <w:sz w:val="22"/>
        </w:rPr>
        <w:t xml:space="preserve"> follows a program called ToDEI, which encourages diversity, equity and inclusion, and fights against discrimination in remuneration and career development.  Recently certified by the global quality control body SGS (Société Générale de Surveillance), CMB Monaco, which has 51% female employees, has obtained the Fair On Pay certificate, which distinguishes the private bank as a fair employer and underlines its sustainable commitment to equal pay. </w:t>
      </w:r>
      <w:r>
        <w:rPr>
          <w:rFonts w:ascii="Arial" w:hAnsi="Arial"/>
          <w:b/>
          <w:i/>
          <w:color w:val="000000" w:themeColor="text1"/>
          <w:sz w:val="22"/>
        </w:rPr>
        <w:t>Francesco Grosoli</w:t>
      </w:r>
      <w:r w:rsidR="001D5F62">
        <w:rPr>
          <w:rFonts w:ascii="Arial" w:hAnsi="Arial"/>
          <w:i/>
          <w:iCs/>
          <w:color w:val="000000" w:themeColor="text1"/>
          <w:sz w:val="22"/>
          <w:szCs w:val="22"/>
        </w:rPr>
        <w:t xml:space="preserve"> underlined that " the banking industry has two main elements : technological capital on the one hand, but also and above all human capital ". </w:t>
      </w:r>
    </w:p>
    <w:p w14:paraId="177F8104" w14:textId="66346EF0" w:rsidR="00CC10D3" w:rsidRPr="00F40D7C" w:rsidRDefault="00CC10D3" w:rsidP="00B41168">
      <w:pPr>
        <w:spacing w:before="100" w:beforeAutospacing="1" w:after="100" w:afterAutospacing="1"/>
        <w:jc w:val="both"/>
        <w:rPr>
          <w:rFonts w:ascii="Arial" w:hAnsi="Arial" w:cs="Arial"/>
          <w:i/>
          <w:iCs/>
          <w:color w:val="000000" w:themeColor="text1"/>
          <w:sz w:val="22"/>
          <w:szCs w:val="22"/>
        </w:rPr>
      </w:pPr>
      <w:r>
        <w:rPr>
          <w:rFonts w:ascii="Arial" w:hAnsi="Arial"/>
          <w:i/>
          <w:color w:val="000000" w:themeColor="text1"/>
          <w:sz w:val="22"/>
        </w:rPr>
        <w:t xml:space="preserve">Certified ISO 14001 since 2008, </w:t>
      </w:r>
      <w:r w:rsidRPr="0054676D">
        <w:rPr>
          <w:rFonts w:ascii="Arial" w:hAnsi="Arial"/>
          <w:b/>
          <w:bCs/>
          <w:i/>
          <w:iCs/>
          <w:color w:val="000000" w:themeColor="text1"/>
          <w:sz w:val="22"/>
          <w:szCs w:val="22"/>
        </w:rPr>
        <w:t>the</w:t>
      </w:r>
      <w:r>
        <w:rPr>
          <w:rFonts w:ascii="Arial" w:hAnsi="Arial"/>
          <w:b/>
          <w:i/>
          <w:color w:val="000000" w:themeColor="text1"/>
          <w:sz w:val="22"/>
        </w:rPr>
        <w:t xml:space="preserve"> Grimaldi Forum</w:t>
      </w:r>
      <w:r>
        <w:rPr>
          <w:rFonts w:ascii="Arial" w:hAnsi="Arial"/>
          <w:i/>
          <w:color w:val="000000" w:themeColor="text1"/>
          <w:sz w:val="22"/>
        </w:rPr>
        <w:t xml:space="preserve"> is now part of a more global CSR approach, on the way to ISO 20121 event certification.  It has just published a social responsibility charter on its website that lists all its environmental, social and solidarity-based progress and projects.  Among them, the implementation of a day's work for each of its employees to benefit a civic association in the Principality, the perpetuation of </w:t>
      </w:r>
      <w:r w:rsidR="00DA4DD2">
        <w:rPr>
          <w:rFonts w:ascii="Arial" w:hAnsi="Arial"/>
          <w:i/>
          <w:color w:val="000000" w:themeColor="text1"/>
          <w:sz w:val="22"/>
        </w:rPr>
        <w:t>telework</w:t>
      </w:r>
      <w:r>
        <w:rPr>
          <w:rFonts w:ascii="Arial" w:hAnsi="Arial"/>
          <w:i/>
          <w:color w:val="000000" w:themeColor="text1"/>
          <w:sz w:val="22"/>
        </w:rPr>
        <w:t xml:space="preserve"> for its employees or the eco-design of its exhibitions. </w:t>
      </w:r>
    </w:p>
    <w:p w14:paraId="118545F5" w14:textId="22C0FB5A" w:rsidR="00CC10D3" w:rsidRPr="004356CE" w:rsidRDefault="00CC10D3" w:rsidP="00B41168">
      <w:pPr>
        <w:spacing w:before="100" w:beforeAutospacing="1" w:after="100" w:afterAutospacing="1"/>
        <w:jc w:val="both"/>
        <w:rPr>
          <w:rFonts w:ascii="Arial" w:hAnsi="Arial" w:cs="Arial"/>
          <w:sz w:val="22"/>
          <w:szCs w:val="22"/>
        </w:rPr>
      </w:pPr>
    </w:p>
    <w:p w14:paraId="40D970C4" w14:textId="77777777" w:rsidR="00CC10D3" w:rsidRDefault="00CC10D3" w:rsidP="00B41168">
      <w:pPr>
        <w:spacing w:before="100" w:beforeAutospacing="1" w:after="100" w:afterAutospacing="1"/>
        <w:jc w:val="both"/>
        <w:rPr>
          <w:rFonts w:ascii="Arial" w:hAnsi="Arial" w:cs="Arial"/>
          <w:sz w:val="22"/>
          <w:szCs w:val="22"/>
        </w:rPr>
      </w:pPr>
    </w:p>
    <w:p w14:paraId="70C7E1D9" w14:textId="77777777" w:rsidR="00CC10D3" w:rsidRDefault="00CC10D3" w:rsidP="00B41168">
      <w:pPr>
        <w:spacing w:before="100" w:beforeAutospacing="1" w:after="100" w:afterAutospacing="1"/>
        <w:jc w:val="both"/>
        <w:rPr>
          <w:rFonts w:ascii="Arial" w:hAnsi="Arial" w:cs="Arial"/>
          <w:sz w:val="22"/>
          <w:szCs w:val="22"/>
        </w:rPr>
      </w:pPr>
    </w:p>
    <w:p w14:paraId="3F302915" w14:textId="5396936B" w:rsidR="00CC10D3" w:rsidRDefault="00CC10D3" w:rsidP="00CC10D3">
      <w:pPr>
        <w:spacing w:before="100" w:beforeAutospacing="1" w:after="100" w:afterAutospacing="1"/>
        <w:rPr>
          <w:rFonts w:ascii="Arial" w:hAnsi="Arial" w:cs="Arial"/>
          <w:sz w:val="22"/>
          <w:szCs w:val="22"/>
        </w:rPr>
      </w:pPr>
    </w:p>
    <w:p w14:paraId="7331E7AA" w14:textId="39775999" w:rsidR="00831FE8" w:rsidRPr="004356CE" w:rsidRDefault="00B41168" w:rsidP="00205F33">
      <w:pPr>
        <w:spacing w:before="100" w:beforeAutospacing="1" w:after="100" w:afterAutospacing="1"/>
        <w:jc w:val="both"/>
        <w:rPr>
          <w:rFonts w:ascii="Arial" w:hAnsi="Arial" w:cs="Arial"/>
          <w:sz w:val="22"/>
          <w:szCs w:val="22"/>
        </w:rPr>
      </w:pPr>
      <w:r w:rsidRPr="004356CE">
        <w:rPr>
          <w:rFonts w:ascii="Arial" w:hAnsi="Arial"/>
          <w:noProof/>
        </w:rPr>
        <w:lastRenderedPageBreak/>
        <w:drawing>
          <wp:anchor distT="0" distB="0" distL="114300" distR="114300" simplePos="0" relativeHeight="251664384" behindDoc="0" locked="0" layoutInCell="1" allowOverlap="1" wp14:anchorId="0ED656A1" wp14:editId="63C5CFC6">
            <wp:simplePos x="0" y="0"/>
            <wp:positionH relativeFrom="margin">
              <wp:posOffset>0</wp:posOffset>
            </wp:positionH>
            <wp:positionV relativeFrom="margin">
              <wp:posOffset>-72390</wp:posOffset>
            </wp:positionV>
            <wp:extent cx="1180465" cy="118046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0465" cy="1180465"/>
                    </a:xfrm>
                    <a:prstGeom prst="rect">
                      <a:avLst/>
                    </a:prstGeom>
                  </pic:spPr>
                </pic:pic>
              </a:graphicData>
            </a:graphic>
            <wp14:sizeRelH relativeFrom="margin">
              <wp14:pctWidth>0</wp14:pctWidth>
            </wp14:sizeRelH>
            <wp14:sizeRelV relativeFrom="margin">
              <wp14:pctHeight>0</wp14:pctHeight>
            </wp14:sizeRelV>
          </wp:anchor>
        </w:drawing>
      </w:r>
    </w:p>
    <w:p w14:paraId="5C91500E" w14:textId="1A012865" w:rsidR="00831FE8" w:rsidRDefault="00831FE8" w:rsidP="00E72F34">
      <w:pPr>
        <w:spacing w:before="100" w:beforeAutospacing="1" w:after="100" w:afterAutospacing="1"/>
        <w:rPr>
          <w:rFonts w:ascii="Arial" w:hAnsi="Arial" w:cs="Arial"/>
          <w:sz w:val="22"/>
          <w:szCs w:val="22"/>
        </w:rPr>
      </w:pPr>
    </w:p>
    <w:p w14:paraId="4FC2225E" w14:textId="77777777" w:rsidR="0008016C" w:rsidRDefault="0008016C" w:rsidP="00E72F34">
      <w:pPr>
        <w:spacing w:before="100" w:beforeAutospacing="1" w:after="100" w:afterAutospacing="1"/>
        <w:rPr>
          <w:rFonts w:ascii="Arial" w:hAnsi="Arial"/>
          <w:b/>
          <w:sz w:val="22"/>
        </w:rPr>
      </w:pPr>
    </w:p>
    <w:p w14:paraId="4A1A5A9C" w14:textId="0BABFF7B" w:rsidR="003A1779" w:rsidRDefault="004356CE" w:rsidP="003A1779">
      <w:pPr>
        <w:rPr>
          <w:rFonts w:ascii="Calibri" w:hAnsi="Calibri" w:cs="Calibri"/>
          <w:color w:val="000000"/>
          <w:sz w:val="22"/>
          <w:szCs w:val="22"/>
        </w:rPr>
      </w:pPr>
      <w:r w:rsidRPr="004356CE">
        <w:rPr>
          <w:rFonts w:ascii="Arial" w:hAnsi="Arial"/>
          <w:noProof/>
          <w:sz w:val="22"/>
          <w:szCs w:val="22"/>
        </w:rPr>
        <w:drawing>
          <wp:anchor distT="0" distB="0" distL="114300" distR="114300" simplePos="0" relativeHeight="251662336" behindDoc="1" locked="0" layoutInCell="1" allowOverlap="1" wp14:anchorId="1355F7E2" wp14:editId="310963CD">
            <wp:simplePos x="0" y="0"/>
            <wp:positionH relativeFrom="column">
              <wp:posOffset>-100330</wp:posOffset>
            </wp:positionH>
            <wp:positionV relativeFrom="paragraph">
              <wp:posOffset>1416050</wp:posOffset>
            </wp:positionV>
            <wp:extent cx="2021564" cy="62672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F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1564" cy="626724"/>
                    </a:xfrm>
                    <a:prstGeom prst="rect">
                      <a:avLst/>
                    </a:prstGeom>
                  </pic:spPr>
                </pic:pic>
              </a:graphicData>
            </a:graphic>
            <wp14:sizeRelH relativeFrom="margin">
              <wp14:pctWidth>0</wp14:pctWidth>
            </wp14:sizeRelH>
            <wp14:sizeRelV relativeFrom="margin">
              <wp14:pctHeight>0</wp14:pctHeight>
            </wp14:sizeRelV>
          </wp:anchor>
        </w:drawing>
      </w:r>
      <w:r w:rsidR="003A1779">
        <w:rPr>
          <w:rFonts w:ascii="Arial" w:hAnsi="Arial" w:cs="Arial"/>
          <w:b/>
          <w:bCs/>
          <w:color w:val="000000"/>
          <w:sz w:val="22"/>
          <w:szCs w:val="22"/>
        </w:rPr>
        <w:t>About CMB Monaco: </w:t>
      </w:r>
    </w:p>
    <w:p w14:paraId="7012E504" w14:textId="77777777" w:rsidR="003A1779" w:rsidRDefault="003A1779" w:rsidP="003A1779">
      <w:pPr>
        <w:rPr>
          <w:rFonts w:ascii="Calibri" w:hAnsi="Calibri" w:cs="Calibri"/>
          <w:color w:val="000000"/>
          <w:sz w:val="22"/>
          <w:szCs w:val="22"/>
        </w:rPr>
      </w:pPr>
      <w:r>
        <w:rPr>
          <w:rFonts w:ascii="Arial" w:hAnsi="Arial" w:cs="Arial"/>
          <w:color w:val="000000"/>
          <w:sz w:val="22"/>
          <w:szCs w:val="22"/>
        </w:rPr>
        <w:t>CMB Monaco, a leading international private bank based in Monaco since 1976, specialises in asset investment advice and wealth management. CMB Monaco aims to be the bank of reference for Monegasque residents and offers a "boutique" approach to wealth management for international clients. It also creates opportunities in corporate and investment banking.</w:t>
      </w:r>
    </w:p>
    <w:p w14:paraId="1FE8BC32" w14:textId="77777777" w:rsidR="003A1779" w:rsidRDefault="003A1779" w:rsidP="003A1779">
      <w:pPr>
        <w:rPr>
          <w:rFonts w:ascii="Calibri" w:hAnsi="Calibri" w:cs="Calibri"/>
          <w:color w:val="000000"/>
          <w:sz w:val="22"/>
          <w:szCs w:val="22"/>
        </w:rPr>
      </w:pPr>
      <w:r>
        <w:rPr>
          <w:rFonts w:ascii="Arial" w:hAnsi="Arial" w:cs="Arial"/>
          <w:color w:val="000000"/>
          <w:sz w:val="22"/>
          <w:szCs w:val="22"/>
        </w:rPr>
        <w:t>For more information:</w:t>
      </w:r>
      <w:r>
        <w:rPr>
          <w:rStyle w:val="apple-converted-space"/>
          <w:rFonts w:ascii="Arial" w:hAnsi="Arial" w:cs="Arial"/>
          <w:color w:val="000000"/>
          <w:sz w:val="22"/>
          <w:szCs w:val="22"/>
        </w:rPr>
        <w:t> </w:t>
      </w:r>
      <w:hyperlink r:id="rId11" w:history="1">
        <w:r>
          <w:rPr>
            <w:rStyle w:val="Lienhypertexte"/>
            <w:rFonts w:ascii="Arial" w:hAnsi="Arial" w:cs="Arial"/>
            <w:sz w:val="22"/>
            <w:szCs w:val="22"/>
          </w:rPr>
          <w:t>www.cmb.mc</w:t>
        </w:r>
      </w:hyperlink>
    </w:p>
    <w:p w14:paraId="3E8899D0" w14:textId="77777777" w:rsidR="003A1779" w:rsidRDefault="003A1779" w:rsidP="003A1779">
      <w:pPr>
        <w:rPr>
          <w:rFonts w:ascii="Calibri" w:hAnsi="Calibri" w:cs="Calibri"/>
          <w:color w:val="000000"/>
          <w:sz w:val="22"/>
          <w:szCs w:val="22"/>
        </w:rPr>
      </w:pPr>
      <w:r>
        <w:rPr>
          <w:rFonts w:ascii="Arial" w:hAnsi="Arial" w:cs="Arial"/>
          <w:color w:val="000000"/>
          <w:sz w:val="22"/>
          <w:szCs w:val="22"/>
        </w:rPr>
        <w:t> </w:t>
      </w:r>
    </w:p>
    <w:p w14:paraId="62EFEA0A" w14:textId="19819DA0" w:rsidR="00890057" w:rsidRPr="004356CE" w:rsidRDefault="00890057" w:rsidP="00E72F34">
      <w:pPr>
        <w:spacing w:before="100" w:beforeAutospacing="1" w:after="100" w:afterAutospacing="1"/>
        <w:rPr>
          <w:rStyle w:val="Lienhypertexte"/>
          <w:rFonts w:ascii="Arial" w:hAnsi="Arial" w:cs="Arial"/>
          <w:color w:val="auto"/>
          <w:sz w:val="22"/>
          <w:szCs w:val="22"/>
          <w:u w:val="none"/>
        </w:rPr>
      </w:pPr>
    </w:p>
    <w:p w14:paraId="28F2618B" w14:textId="59F3B1D8" w:rsidR="00890057" w:rsidRPr="004356CE" w:rsidRDefault="00890057" w:rsidP="00E72F34">
      <w:pPr>
        <w:spacing w:before="100" w:beforeAutospacing="1" w:after="100" w:afterAutospacing="1"/>
        <w:rPr>
          <w:rStyle w:val="Lienhypertexte"/>
          <w:rFonts w:ascii="Arial" w:hAnsi="Arial" w:cs="Arial"/>
          <w:b/>
          <w:bCs/>
          <w:color w:val="000000" w:themeColor="text1"/>
          <w:sz w:val="22"/>
          <w:szCs w:val="22"/>
          <w:u w:val="none"/>
        </w:rPr>
      </w:pPr>
    </w:p>
    <w:p w14:paraId="6A353505" w14:textId="01893CB7" w:rsidR="00A179F5" w:rsidRPr="003A1779" w:rsidRDefault="003239B6" w:rsidP="00E72F34">
      <w:pPr>
        <w:spacing w:before="100" w:beforeAutospacing="1" w:after="100" w:afterAutospacing="1"/>
        <w:rPr>
          <w:rFonts w:ascii="Arial" w:hAnsi="Arial"/>
          <w:b/>
          <w:bCs/>
          <w:color w:val="000000" w:themeColor="text1"/>
          <w:sz w:val="22"/>
          <w:szCs w:val="22"/>
        </w:rPr>
      </w:pPr>
      <w:r w:rsidRPr="004356CE">
        <w:rPr>
          <w:rStyle w:val="Lienhypertexte"/>
          <w:rFonts w:ascii="Arial" w:hAnsi="Arial"/>
          <w:b/>
          <w:bCs/>
          <w:color w:val="000000" w:themeColor="text1"/>
          <w:sz w:val="22"/>
          <w:szCs w:val="22"/>
          <w:u w:val="none"/>
        </w:rPr>
        <w:t>About the Grimaldi Forum Monaco:</w:t>
      </w:r>
      <w:r w:rsidRPr="004356CE">
        <w:rPr>
          <w:rStyle w:val="Lienhypertexte"/>
          <w:rFonts w:ascii="Arial" w:hAnsi="Arial"/>
          <w:b/>
          <w:bCs/>
          <w:color w:val="000000" w:themeColor="text1"/>
          <w:sz w:val="22"/>
          <w:szCs w:val="22"/>
          <w:u w:val="none"/>
        </w:rPr>
        <w:br/>
      </w:r>
      <w:r w:rsidR="008B0C11">
        <w:rPr>
          <w:rFonts w:ascii="Arial" w:hAnsi="Arial"/>
          <w:color w:val="000000" w:themeColor="text1"/>
          <w:sz w:val="22"/>
        </w:rPr>
        <w:t>Recognizable by its spectacular glass and steel design,</w:t>
      </w:r>
      <w:bookmarkStart w:id="0" w:name="OLE_LINK5"/>
      <w:bookmarkStart w:id="1" w:name="OLE_LINK6"/>
      <w:r w:rsidR="0008016C">
        <w:rPr>
          <w:rFonts w:ascii="Arial" w:hAnsi="Arial"/>
          <w:color w:val="000000" w:themeColor="text1"/>
          <w:sz w:val="22"/>
        </w:rPr>
        <w:t xml:space="preserve"> </w:t>
      </w:r>
      <w:r w:rsidR="008B0C11">
        <w:rPr>
          <w:rFonts w:ascii="Arial" w:hAnsi="Arial"/>
          <w:color w:val="000000" w:themeColor="text1"/>
          <w:sz w:val="22"/>
        </w:rPr>
        <w:t xml:space="preserve">the Principalitý of Monaco's congress and cultural center offers a modular surface area of 70,000 m2 reclaimed from the sea for conventions, trade shows, galas, </w:t>
      </w:r>
      <w:proofErr w:type="gramStart"/>
      <w:r w:rsidR="008B0C11">
        <w:rPr>
          <w:rFonts w:ascii="Arial" w:hAnsi="Arial"/>
          <w:color w:val="000000" w:themeColor="text1"/>
          <w:sz w:val="22"/>
        </w:rPr>
        <w:t>shows</w:t>
      </w:r>
      <w:proofErr w:type="gramEnd"/>
      <w:r w:rsidR="008B0C11">
        <w:rPr>
          <w:rFonts w:ascii="Arial" w:hAnsi="Arial"/>
          <w:color w:val="000000" w:themeColor="text1"/>
          <w:sz w:val="22"/>
        </w:rPr>
        <w:t xml:space="preserve"> or exhibitions hosting an average of up to 3,000 people per day.  This major event venue, which welcomes 250,000 visitors and over a hundred events a year,</w:t>
      </w:r>
      <w:bookmarkEnd w:id="0"/>
      <w:bookmarkEnd w:id="1"/>
      <w:r w:rsidR="008B0C11">
        <w:rPr>
          <w:rFonts w:ascii="Arial" w:hAnsi="Arial"/>
          <w:color w:val="000000" w:themeColor="text1"/>
          <w:sz w:val="22"/>
        </w:rPr>
        <w:t xml:space="preserve"> is ISO 14001 certified and has recently embarked on an ISO 20121 certification process.  </w:t>
      </w:r>
      <w:r w:rsidR="004062BD">
        <w:rPr>
          <w:rFonts w:ascii="Arial" w:hAnsi="Arial"/>
          <w:color w:val="000000" w:themeColor="text1"/>
          <w:sz w:val="22"/>
          <w:szCs w:val="22"/>
        </w:rPr>
        <w:br/>
      </w:r>
      <w:r w:rsidR="008B0C11">
        <w:rPr>
          <w:rFonts w:ascii="Arial" w:hAnsi="Arial"/>
          <w:color w:val="000000" w:themeColor="text1"/>
          <w:sz w:val="22"/>
        </w:rPr>
        <w:t xml:space="preserve">For more information : </w:t>
      </w:r>
      <w:hyperlink r:id="rId12" w:history="1">
        <w:r w:rsidR="008B0C11">
          <w:rPr>
            <w:rStyle w:val="Lienhypertexte"/>
            <w:rFonts w:ascii="Arial" w:hAnsi="Arial"/>
            <w:color w:val="000000" w:themeColor="text1"/>
            <w:sz w:val="22"/>
            <w:u w:val="none"/>
          </w:rPr>
          <w:t>www.grimaldiforum.com</w:t>
        </w:r>
      </w:hyperlink>
    </w:p>
    <w:p w14:paraId="163FED8A" w14:textId="77777777" w:rsidR="00890057" w:rsidRPr="004356CE" w:rsidRDefault="00890057" w:rsidP="00E72F34">
      <w:pPr>
        <w:spacing w:before="100" w:beforeAutospacing="1" w:after="100" w:afterAutospacing="1"/>
        <w:rPr>
          <w:rFonts w:ascii="Arial" w:hAnsi="Arial" w:cs="Arial"/>
          <w:b/>
          <w:bCs/>
          <w:i/>
          <w:iCs/>
          <w:sz w:val="22"/>
          <w:szCs w:val="22"/>
        </w:rPr>
      </w:pPr>
      <w:r>
        <w:rPr>
          <w:rFonts w:ascii="Arial" w:hAnsi="Arial"/>
          <w:b/>
          <w:i/>
          <w:sz w:val="22"/>
        </w:rPr>
        <w:t>-----------</w:t>
      </w:r>
    </w:p>
    <w:p w14:paraId="4A8E8A51" w14:textId="308565E7" w:rsidR="00B41168" w:rsidRDefault="00B41168" w:rsidP="00E72F34">
      <w:pPr>
        <w:spacing w:before="100" w:beforeAutospacing="1" w:after="100" w:afterAutospacing="1"/>
        <w:rPr>
          <w:rFonts w:ascii="Arial" w:hAnsi="Arial" w:cs="Arial"/>
          <w:sz w:val="22"/>
          <w:szCs w:val="22"/>
        </w:rPr>
      </w:pPr>
      <w:r>
        <w:rPr>
          <w:rFonts w:ascii="Arial" w:hAnsi="Arial"/>
          <w:b/>
          <w:i/>
          <w:sz w:val="22"/>
        </w:rPr>
        <w:t xml:space="preserve">To download photos of the signing - credits Grimaldi Forum Monaco 2023 - JC Vinaj, </w:t>
      </w:r>
      <w:hyperlink r:id="rId13" w:history="1">
        <w:r w:rsidRPr="0008016C">
          <w:rPr>
            <w:rStyle w:val="Lienhypertexte"/>
            <w:rFonts w:ascii="Arial" w:hAnsi="Arial"/>
            <w:b/>
            <w:i/>
            <w:sz w:val="22"/>
          </w:rPr>
          <w:t>click here</w:t>
        </w:r>
      </w:hyperlink>
      <w:r>
        <w:rPr>
          <w:rFonts w:ascii="Arial" w:hAnsi="Arial"/>
          <w:b/>
          <w:i/>
          <w:sz w:val="22"/>
        </w:rPr>
        <w:t xml:space="preserve"> </w:t>
      </w:r>
      <w:r w:rsidR="00AE06E6" w:rsidRPr="004356CE">
        <w:rPr>
          <w:rFonts w:ascii="Arial" w:hAnsi="Arial"/>
          <w:b/>
          <w:bCs/>
          <w:i/>
          <w:iCs/>
          <w:sz w:val="22"/>
          <w:szCs w:val="22"/>
        </w:rPr>
        <w:br/>
      </w:r>
    </w:p>
    <w:p w14:paraId="3BFEC9CB" w14:textId="77777777" w:rsidR="00B41168" w:rsidRPr="0067257D" w:rsidRDefault="00B41168" w:rsidP="00E72F34">
      <w:pPr>
        <w:spacing w:before="100" w:beforeAutospacing="1" w:after="100" w:afterAutospacing="1"/>
        <w:rPr>
          <w:rFonts w:ascii="Arial" w:hAnsi="Arial" w:cs="Arial"/>
          <w:b/>
          <w:bCs/>
          <w:sz w:val="22"/>
          <w:szCs w:val="22"/>
        </w:rPr>
      </w:pPr>
      <w:r>
        <w:rPr>
          <w:rFonts w:ascii="Arial" w:hAnsi="Arial"/>
          <w:b/>
          <w:sz w:val="22"/>
        </w:rPr>
        <w:t>Legends</w:t>
      </w:r>
    </w:p>
    <w:p w14:paraId="0779AD5F" w14:textId="3172A08D" w:rsidR="00B41168" w:rsidRDefault="00B41168" w:rsidP="00E72F34">
      <w:pPr>
        <w:spacing w:before="100" w:beforeAutospacing="1" w:after="100" w:afterAutospacing="1"/>
        <w:rPr>
          <w:rFonts w:ascii="Arial" w:hAnsi="Arial" w:cs="Arial"/>
          <w:sz w:val="22"/>
          <w:szCs w:val="22"/>
        </w:rPr>
      </w:pPr>
      <w:r>
        <w:rPr>
          <w:rFonts w:ascii="Arial" w:hAnsi="Arial"/>
          <w:sz w:val="22"/>
        </w:rPr>
        <w:t xml:space="preserve">Signature : Seated at the podium, from left to right : Francesco Grosoli, Etienne Franzi, Henri Fissore and Sylvie Biancheri. </w:t>
      </w:r>
    </w:p>
    <w:p w14:paraId="2D88901D" w14:textId="2A61DD75" w:rsidR="00AE06E6" w:rsidRPr="004356CE" w:rsidRDefault="00AE06E6" w:rsidP="00E72F34">
      <w:pPr>
        <w:spacing w:before="100" w:beforeAutospacing="1" w:after="100" w:afterAutospacing="1"/>
        <w:rPr>
          <w:rFonts w:ascii="Arial" w:hAnsi="Arial" w:cs="Arial"/>
          <w:b/>
          <w:bCs/>
          <w:i/>
          <w:iCs/>
          <w:sz w:val="22"/>
          <w:szCs w:val="22"/>
        </w:rPr>
      </w:pPr>
      <w:r>
        <w:rPr>
          <w:rFonts w:ascii="Arial" w:hAnsi="Arial"/>
          <w:sz w:val="22"/>
        </w:rPr>
        <w:t xml:space="preserve">Standing, from left to right : Francesco Grosoli, Etienne Franzi, Henri Fissore and Sylvie Biancheri  </w:t>
      </w:r>
      <w:r w:rsidR="00E72F34" w:rsidRPr="004356CE">
        <w:rPr>
          <w:rFonts w:ascii="Arial" w:hAnsi="Arial"/>
          <w:sz w:val="22"/>
          <w:szCs w:val="22"/>
        </w:rPr>
        <w:br/>
      </w:r>
    </w:p>
    <w:p w14:paraId="6B0D7F3A" w14:textId="41B2135D" w:rsidR="00E53EC5" w:rsidRPr="004356CE" w:rsidRDefault="00AE06E6" w:rsidP="00E72F34">
      <w:pPr>
        <w:spacing w:before="100" w:beforeAutospacing="1" w:after="100" w:afterAutospacing="1"/>
        <w:rPr>
          <w:rFonts w:ascii="Arial" w:hAnsi="Arial" w:cs="Arial"/>
          <w:b/>
          <w:bCs/>
          <w:i/>
          <w:iCs/>
          <w:sz w:val="22"/>
          <w:szCs w:val="22"/>
        </w:rPr>
      </w:pPr>
      <w:r w:rsidRPr="004356CE">
        <w:rPr>
          <w:rFonts w:ascii="Arial" w:hAnsi="Arial"/>
          <w:b/>
          <w:bCs/>
          <w:i/>
          <w:iCs/>
          <w:sz w:val="22"/>
          <w:szCs w:val="22"/>
        </w:rPr>
        <w:t>---</w:t>
      </w:r>
      <w:r w:rsidR="00E72F34" w:rsidRPr="004356CE">
        <w:rPr>
          <w:rFonts w:ascii="Arial" w:hAnsi="Arial"/>
          <w:b/>
          <w:bCs/>
          <w:i/>
          <w:iCs/>
          <w:sz w:val="22"/>
          <w:szCs w:val="22"/>
        </w:rPr>
        <w:br/>
      </w:r>
      <w:r w:rsidR="00B10114" w:rsidRPr="004356CE">
        <w:rPr>
          <w:rFonts w:ascii="Arial" w:hAnsi="Arial"/>
          <w:b/>
          <w:bCs/>
          <w:i/>
          <w:iCs/>
          <w:sz w:val="22"/>
          <w:szCs w:val="22"/>
        </w:rPr>
        <w:t>Press contacts</w:t>
      </w:r>
      <w:r>
        <w:rPr>
          <w:rFonts w:ascii="Arial" w:hAnsi="Arial"/>
          <w:i/>
          <w:sz w:val="22"/>
        </w:rPr>
        <w:t xml:space="preserve">: </w:t>
      </w:r>
      <w:r w:rsidR="00B10114" w:rsidRPr="004356CE">
        <w:rPr>
          <w:rFonts w:ascii="Arial" w:hAnsi="Arial"/>
          <w:i/>
          <w:iCs/>
          <w:sz w:val="22"/>
          <w:szCs w:val="22"/>
        </w:rPr>
        <w:br/>
      </w:r>
      <w:r>
        <w:rPr>
          <w:rFonts w:ascii="Arial" w:hAnsi="Arial"/>
          <w:i/>
          <w:sz w:val="22"/>
        </w:rPr>
        <w:t>Ida Commin</w:t>
      </w:r>
      <w:r w:rsidR="003239B6" w:rsidRPr="004356CE">
        <w:rPr>
          <w:rStyle w:val="apple-converted-space"/>
          <w:rFonts w:ascii="Arial" w:hAnsi="Arial"/>
          <w:i/>
          <w:iCs/>
          <w:color w:val="8A2B42"/>
          <w:sz w:val="22"/>
          <w:szCs w:val="22"/>
        </w:rPr>
        <w:t> </w:t>
      </w:r>
      <w:hyperlink r:id="rId14" w:history="1">
        <w:r>
          <w:rPr>
            <w:rStyle w:val="Lienhypertexte"/>
            <w:rFonts w:ascii="Arial" w:hAnsi="Arial"/>
            <w:i/>
            <w:color w:val="0563C1"/>
            <w:sz w:val="22"/>
          </w:rPr>
          <w:t xml:space="preserve"> icommin@cmb.mc</w:t>
        </w:r>
      </w:hyperlink>
      <w:r>
        <w:rPr>
          <w:rFonts w:ascii="Arial" w:hAnsi="Arial"/>
          <w:i/>
          <w:color w:val="000000"/>
          <w:sz w:val="22"/>
        </w:rPr>
        <w:t>      </w:t>
      </w:r>
      <w:r w:rsidR="003239B6" w:rsidRPr="004356CE">
        <w:rPr>
          <w:rFonts w:ascii="Arial" w:hAnsi="Arial"/>
          <w:i/>
          <w:iCs/>
          <w:sz w:val="22"/>
          <w:szCs w:val="22"/>
        </w:rPr>
        <w:br/>
      </w:r>
      <w:r>
        <w:rPr>
          <w:rFonts w:ascii="Arial" w:hAnsi="Arial"/>
          <w:i/>
          <w:sz w:val="22"/>
        </w:rPr>
        <w:t>Dany Rubrecht</w:t>
      </w:r>
      <w:r w:rsidR="0008016C">
        <w:rPr>
          <w:rFonts w:ascii="Arial" w:hAnsi="Arial"/>
          <w:i/>
          <w:sz w:val="22"/>
        </w:rPr>
        <w:t xml:space="preserve"> </w:t>
      </w:r>
      <w:hyperlink r:id="rId15" w:history="1">
        <w:r w:rsidR="0008016C" w:rsidRPr="00B57589">
          <w:rPr>
            <w:rStyle w:val="Lienhypertexte"/>
            <w:rFonts w:ascii="Arial" w:hAnsi="Arial"/>
            <w:i/>
            <w:sz w:val="22"/>
          </w:rPr>
          <w:t>drubrecht@grimaldiforum.com</w:t>
        </w:r>
      </w:hyperlink>
    </w:p>
    <w:sectPr w:rsidR="00E53EC5" w:rsidRPr="004356CE" w:rsidSect="007B155B">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0153" w14:textId="77777777" w:rsidR="00247D94" w:rsidRDefault="00247D94" w:rsidP="0022180D">
      <w:r>
        <w:separator/>
      </w:r>
    </w:p>
  </w:endnote>
  <w:endnote w:type="continuationSeparator" w:id="0">
    <w:p w14:paraId="5B2AA812" w14:textId="77777777" w:rsidR="00247D94" w:rsidRDefault="00247D94" w:rsidP="0022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98B7" w14:textId="77777777" w:rsidR="00247D94" w:rsidRDefault="00247D94" w:rsidP="0022180D">
      <w:r>
        <w:separator/>
      </w:r>
    </w:p>
  </w:footnote>
  <w:footnote w:type="continuationSeparator" w:id="0">
    <w:p w14:paraId="25E6E27F" w14:textId="77777777" w:rsidR="00247D94" w:rsidRDefault="00247D94" w:rsidP="00221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DB9"/>
    <w:multiLevelType w:val="multilevel"/>
    <w:tmpl w:val="CB92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448DB"/>
    <w:multiLevelType w:val="hybridMultilevel"/>
    <w:tmpl w:val="E460CF68"/>
    <w:lvl w:ilvl="0" w:tplc="017C41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A07FA6"/>
    <w:multiLevelType w:val="multilevel"/>
    <w:tmpl w:val="C8A4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1D1636"/>
    <w:multiLevelType w:val="multilevel"/>
    <w:tmpl w:val="ACD4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C07E28"/>
    <w:multiLevelType w:val="multilevel"/>
    <w:tmpl w:val="D1DA3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6109580">
    <w:abstractNumId w:val="2"/>
  </w:num>
  <w:num w:numId="2" w16cid:durableId="996496316">
    <w:abstractNumId w:val="3"/>
  </w:num>
  <w:num w:numId="3" w16cid:durableId="1572274188">
    <w:abstractNumId w:val="4"/>
  </w:num>
  <w:num w:numId="4" w16cid:durableId="75057382">
    <w:abstractNumId w:val="0"/>
  </w:num>
  <w:num w:numId="5" w16cid:durableId="100054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63"/>
    <w:rsid w:val="00000ACB"/>
    <w:rsid w:val="00002E49"/>
    <w:rsid w:val="00003899"/>
    <w:rsid w:val="0000512A"/>
    <w:rsid w:val="000166C8"/>
    <w:rsid w:val="00021B1E"/>
    <w:rsid w:val="000259E1"/>
    <w:rsid w:val="00026725"/>
    <w:rsid w:val="00030639"/>
    <w:rsid w:val="000377B1"/>
    <w:rsid w:val="000431CE"/>
    <w:rsid w:val="000437DE"/>
    <w:rsid w:val="000774B6"/>
    <w:rsid w:val="0008016C"/>
    <w:rsid w:val="000B71DE"/>
    <w:rsid w:val="000C2072"/>
    <w:rsid w:val="000C6442"/>
    <w:rsid w:val="000C76B3"/>
    <w:rsid w:val="000D0257"/>
    <w:rsid w:val="000D0A93"/>
    <w:rsid w:val="000E1762"/>
    <w:rsid w:val="000F3EFE"/>
    <w:rsid w:val="000F6C21"/>
    <w:rsid w:val="000F78BF"/>
    <w:rsid w:val="00110160"/>
    <w:rsid w:val="00116763"/>
    <w:rsid w:val="00121EF6"/>
    <w:rsid w:val="001244F6"/>
    <w:rsid w:val="00126E77"/>
    <w:rsid w:val="00127765"/>
    <w:rsid w:val="00133C3E"/>
    <w:rsid w:val="00146875"/>
    <w:rsid w:val="0015799A"/>
    <w:rsid w:val="00157C3D"/>
    <w:rsid w:val="001636D6"/>
    <w:rsid w:val="0016398F"/>
    <w:rsid w:val="0016412E"/>
    <w:rsid w:val="00165ACF"/>
    <w:rsid w:val="001762C4"/>
    <w:rsid w:val="001771C3"/>
    <w:rsid w:val="00181E89"/>
    <w:rsid w:val="001865E6"/>
    <w:rsid w:val="00190C6D"/>
    <w:rsid w:val="00196803"/>
    <w:rsid w:val="001A5D1E"/>
    <w:rsid w:val="001B6E6B"/>
    <w:rsid w:val="001C3861"/>
    <w:rsid w:val="001D43C2"/>
    <w:rsid w:val="001D5F62"/>
    <w:rsid w:val="001E2D03"/>
    <w:rsid w:val="002000FB"/>
    <w:rsid w:val="002014DD"/>
    <w:rsid w:val="00205F33"/>
    <w:rsid w:val="002135C4"/>
    <w:rsid w:val="0022180D"/>
    <w:rsid w:val="00222F60"/>
    <w:rsid w:val="0022336D"/>
    <w:rsid w:val="002445F6"/>
    <w:rsid w:val="00247D08"/>
    <w:rsid w:val="00247D94"/>
    <w:rsid w:val="00266ED8"/>
    <w:rsid w:val="00267083"/>
    <w:rsid w:val="00271AC4"/>
    <w:rsid w:val="002745BF"/>
    <w:rsid w:val="002758A4"/>
    <w:rsid w:val="00280BC4"/>
    <w:rsid w:val="00286E00"/>
    <w:rsid w:val="00287456"/>
    <w:rsid w:val="00287A36"/>
    <w:rsid w:val="002908C6"/>
    <w:rsid w:val="0029636F"/>
    <w:rsid w:val="00296DAC"/>
    <w:rsid w:val="002A30F8"/>
    <w:rsid w:val="002A3FCA"/>
    <w:rsid w:val="002B0514"/>
    <w:rsid w:val="002C0E74"/>
    <w:rsid w:val="002C34A8"/>
    <w:rsid w:val="002C3E9F"/>
    <w:rsid w:val="002E71CA"/>
    <w:rsid w:val="002F56C9"/>
    <w:rsid w:val="00310318"/>
    <w:rsid w:val="00312148"/>
    <w:rsid w:val="00321B61"/>
    <w:rsid w:val="003239B6"/>
    <w:rsid w:val="003300BE"/>
    <w:rsid w:val="00331FB7"/>
    <w:rsid w:val="003329D9"/>
    <w:rsid w:val="003367C8"/>
    <w:rsid w:val="003410F8"/>
    <w:rsid w:val="00344C33"/>
    <w:rsid w:val="00352197"/>
    <w:rsid w:val="003639AC"/>
    <w:rsid w:val="003702C7"/>
    <w:rsid w:val="0037157B"/>
    <w:rsid w:val="00371611"/>
    <w:rsid w:val="00381B90"/>
    <w:rsid w:val="00381F65"/>
    <w:rsid w:val="00385DA2"/>
    <w:rsid w:val="003A1779"/>
    <w:rsid w:val="003D318A"/>
    <w:rsid w:val="003D5540"/>
    <w:rsid w:val="003E5567"/>
    <w:rsid w:val="003F3020"/>
    <w:rsid w:val="004029FB"/>
    <w:rsid w:val="004062BD"/>
    <w:rsid w:val="00420BDD"/>
    <w:rsid w:val="00424388"/>
    <w:rsid w:val="004313E7"/>
    <w:rsid w:val="004356CE"/>
    <w:rsid w:val="00444B19"/>
    <w:rsid w:val="00444BE9"/>
    <w:rsid w:val="0045177E"/>
    <w:rsid w:val="00466527"/>
    <w:rsid w:val="00483D4A"/>
    <w:rsid w:val="004971F1"/>
    <w:rsid w:val="004B13A3"/>
    <w:rsid w:val="004B62EC"/>
    <w:rsid w:val="004B6AA6"/>
    <w:rsid w:val="004E189C"/>
    <w:rsid w:val="004E3E36"/>
    <w:rsid w:val="00506FC3"/>
    <w:rsid w:val="00521315"/>
    <w:rsid w:val="00521593"/>
    <w:rsid w:val="00526C2B"/>
    <w:rsid w:val="0054676D"/>
    <w:rsid w:val="0055483F"/>
    <w:rsid w:val="00554E03"/>
    <w:rsid w:val="00555DF5"/>
    <w:rsid w:val="0056443E"/>
    <w:rsid w:val="00576066"/>
    <w:rsid w:val="00580FAD"/>
    <w:rsid w:val="005835E0"/>
    <w:rsid w:val="005A2C8F"/>
    <w:rsid w:val="005A59BB"/>
    <w:rsid w:val="005A7542"/>
    <w:rsid w:val="005B298B"/>
    <w:rsid w:val="005B33A6"/>
    <w:rsid w:val="005C41F4"/>
    <w:rsid w:val="005D67EA"/>
    <w:rsid w:val="005E0039"/>
    <w:rsid w:val="005E0A62"/>
    <w:rsid w:val="005E2E8B"/>
    <w:rsid w:val="005E7E0A"/>
    <w:rsid w:val="005F22E9"/>
    <w:rsid w:val="005F3562"/>
    <w:rsid w:val="005F754B"/>
    <w:rsid w:val="00614ADA"/>
    <w:rsid w:val="0062260C"/>
    <w:rsid w:val="00624195"/>
    <w:rsid w:val="00626F9B"/>
    <w:rsid w:val="00642B06"/>
    <w:rsid w:val="00647722"/>
    <w:rsid w:val="00653561"/>
    <w:rsid w:val="0066029D"/>
    <w:rsid w:val="00660B49"/>
    <w:rsid w:val="00661DE5"/>
    <w:rsid w:val="0067257D"/>
    <w:rsid w:val="006727E7"/>
    <w:rsid w:val="00686007"/>
    <w:rsid w:val="0068742C"/>
    <w:rsid w:val="00696CFC"/>
    <w:rsid w:val="006A5DB1"/>
    <w:rsid w:val="006B748C"/>
    <w:rsid w:val="006C32E9"/>
    <w:rsid w:val="006E506E"/>
    <w:rsid w:val="006E6F03"/>
    <w:rsid w:val="006F6A3D"/>
    <w:rsid w:val="0070635C"/>
    <w:rsid w:val="007175F5"/>
    <w:rsid w:val="00727CD5"/>
    <w:rsid w:val="0073068A"/>
    <w:rsid w:val="007349E9"/>
    <w:rsid w:val="00735602"/>
    <w:rsid w:val="007522EC"/>
    <w:rsid w:val="00760FE2"/>
    <w:rsid w:val="00767F5B"/>
    <w:rsid w:val="007715EA"/>
    <w:rsid w:val="0077722B"/>
    <w:rsid w:val="00780DDA"/>
    <w:rsid w:val="007821D2"/>
    <w:rsid w:val="0078325D"/>
    <w:rsid w:val="00794219"/>
    <w:rsid w:val="007961FE"/>
    <w:rsid w:val="007B0CF5"/>
    <w:rsid w:val="007B155B"/>
    <w:rsid w:val="007B65AB"/>
    <w:rsid w:val="007C7AE1"/>
    <w:rsid w:val="007F0FF3"/>
    <w:rsid w:val="007F72D1"/>
    <w:rsid w:val="007F7E93"/>
    <w:rsid w:val="0080295C"/>
    <w:rsid w:val="00825F37"/>
    <w:rsid w:val="008317DB"/>
    <w:rsid w:val="00831FE8"/>
    <w:rsid w:val="0084435B"/>
    <w:rsid w:val="008534E7"/>
    <w:rsid w:val="00855B5E"/>
    <w:rsid w:val="0085615C"/>
    <w:rsid w:val="008725F4"/>
    <w:rsid w:val="00873321"/>
    <w:rsid w:val="00884EF9"/>
    <w:rsid w:val="00885F39"/>
    <w:rsid w:val="00887E36"/>
    <w:rsid w:val="00890057"/>
    <w:rsid w:val="008949F5"/>
    <w:rsid w:val="00895317"/>
    <w:rsid w:val="008A161F"/>
    <w:rsid w:val="008A2F97"/>
    <w:rsid w:val="008B0C11"/>
    <w:rsid w:val="008B622D"/>
    <w:rsid w:val="008B72EA"/>
    <w:rsid w:val="008D1D80"/>
    <w:rsid w:val="008D59AD"/>
    <w:rsid w:val="008F0B47"/>
    <w:rsid w:val="008F2980"/>
    <w:rsid w:val="008F390E"/>
    <w:rsid w:val="00900983"/>
    <w:rsid w:val="00900CCF"/>
    <w:rsid w:val="009041B9"/>
    <w:rsid w:val="00910E46"/>
    <w:rsid w:val="009234F6"/>
    <w:rsid w:val="00924DF6"/>
    <w:rsid w:val="00930FAA"/>
    <w:rsid w:val="00957A03"/>
    <w:rsid w:val="00964060"/>
    <w:rsid w:val="00964C12"/>
    <w:rsid w:val="00983B94"/>
    <w:rsid w:val="00983DD4"/>
    <w:rsid w:val="00986745"/>
    <w:rsid w:val="009940C5"/>
    <w:rsid w:val="00995087"/>
    <w:rsid w:val="0099771E"/>
    <w:rsid w:val="00997E24"/>
    <w:rsid w:val="009B0EC7"/>
    <w:rsid w:val="009B52E1"/>
    <w:rsid w:val="009C2156"/>
    <w:rsid w:val="00A05348"/>
    <w:rsid w:val="00A05D99"/>
    <w:rsid w:val="00A153B4"/>
    <w:rsid w:val="00A179F5"/>
    <w:rsid w:val="00A3111A"/>
    <w:rsid w:val="00A332EB"/>
    <w:rsid w:val="00A3347B"/>
    <w:rsid w:val="00A40253"/>
    <w:rsid w:val="00A55D0E"/>
    <w:rsid w:val="00A62909"/>
    <w:rsid w:val="00A7011E"/>
    <w:rsid w:val="00A71B0B"/>
    <w:rsid w:val="00A71C7D"/>
    <w:rsid w:val="00A73F71"/>
    <w:rsid w:val="00A82894"/>
    <w:rsid w:val="00A852A0"/>
    <w:rsid w:val="00A93EAF"/>
    <w:rsid w:val="00AA639F"/>
    <w:rsid w:val="00AB129D"/>
    <w:rsid w:val="00AB75CE"/>
    <w:rsid w:val="00AB7B5A"/>
    <w:rsid w:val="00AC1945"/>
    <w:rsid w:val="00AC2843"/>
    <w:rsid w:val="00AE06E6"/>
    <w:rsid w:val="00AF006A"/>
    <w:rsid w:val="00AF032F"/>
    <w:rsid w:val="00AF6F64"/>
    <w:rsid w:val="00B10114"/>
    <w:rsid w:val="00B20CAA"/>
    <w:rsid w:val="00B24D14"/>
    <w:rsid w:val="00B357C0"/>
    <w:rsid w:val="00B41168"/>
    <w:rsid w:val="00B55CA5"/>
    <w:rsid w:val="00B80516"/>
    <w:rsid w:val="00B80F59"/>
    <w:rsid w:val="00B85284"/>
    <w:rsid w:val="00B85ECA"/>
    <w:rsid w:val="00B868B3"/>
    <w:rsid w:val="00B95A50"/>
    <w:rsid w:val="00BB5288"/>
    <w:rsid w:val="00BB64C0"/>
    <w:rsid w:val="00BC1BE0"/>
    <w:rsid w:val="00BC6C4B"/>
    <w:rsid w:val="00BE4B70"/>
    <w:rsid w:val="00C00855"/>
    <w:rsid w:val="00C14E9A"/>
    <w:rsid w:val="00C213B3"/>
    <w:rsid w:val="00C27B63"/>
    <w:rsid w:val="00C3337E"/>
    <w:rsid w:val="00C35D4B"/>
    <w:rsid w:val="00C362BA"/>
    <w:rsid w:val="00C36EEE"/>
    <w:rsid w:val="00C43E16"/>
    <w:rsid w:val="00C530A3"/>
    <w:rsid w:val="00C61EE9"/>
    <w:rsid w:val="00C713BE"/>
    <w:rsid w:val="00C75619"/>
    <w:rsid w:val="00C93824"/>
    <w:rsid w:val="00C972C8"/>
    <w:rsid w:val="00CA0A8E"/>
    <w:rsid w:val="00CB25EF"/>
    <w:rsid w:val="00CB5636"/>
    <w:rsid w:val="00CC10D3"/>
    <w:rsid w:val="00CC3713"/>
    <w:rsid w:val="00CD0D16"/>
    <w:rsid w:val="00CD2E8C"/>
    <w:rsid w:val="00D02EAB"/>
    <w:rsid w:val="00D12079"/>
    <w:rsid w:val="00D1403B"/>
    <w:rsid w:val="00D14765"/>
    <w:rsid w:val="00D151D5"/>
    <w:rsid w:val="00D307AF"/>
    <w:rsid w:val="00D31859"/>
    <w:rsid w:val="00D34BAC"/>
    <w:rsid w:val="00D3720E"/>
    <w:rsid w:val="00D52CAA"/>
    <w:rsid w:val="00D555D6"/>
    <w:rsid w:val="00D60AD5"/>
    <w:rsid w:val="00D65EB3"/>
    <w:rsid w:val="00D77811"/>
    <w:rsid w:val="00D84EB2"/>
    <w:rsid w:val="00DA4DD2"/>
    <w:rsid w:val="00DA6B35"/>
    <w:rsid w:val="00DB082A"/>
    <w:rsid w:val="00DB0DCF"/>
    <w:rsid w:val="00DC2041"/>
    <w:rsid w:val="00DD40DD"/>
    <w:rsid w:val="00DD6AD6"/>
    <w:rsid w:val="00DF242F"/>
    <w:rsid w:val="00E15285"/>
    <w:rsid w:val="00E1706D"/>
    <w:rsid w:val="00E23817"/>
    <w:rsid w:val="00E272B1"/>
    <w:rsid w:val="00E31121"/>
    <w:rsid w:val="00E350CA"/>
    <w:rsid w:val="00E41A73"/>
    <w:rsid w:val="00E53EC5"/>
    <w:rsid w:val="00E62170"/>
    <w:rsid w:val="00E62733"/>
    <w:rsid w:val="00E665AB"/>
    <w:rsid w:val="00E70390"/>
    <w:rsid w:val="00E71C65"/>
    <w:rsid w:val="00E72F34"/>
    <w:rsid w:val="00E74DE5"/>
    <w:rsid w:val="00E80FB4"/>
    <w:rsid w:val="00E82771"/>
    <w:rsid w:val="00E83775"/>
    <w:rsid w:val="00E8544A"/>
    <w:rsid w:val="00EA3E26"/>
    <w:rsid w:val="00EB3A96"/>
    <w:rsid w:val="00EC0827"/>
    <w:rsid w:val="00EC292C"/>
    <w:rsid w:val="00ED3581"/>
    <w:rsid w:val="00EE695E"/>
    <w:rsid w:val="00EF1B01"/>
    <w:rsid w:val="00EF2A3F"/>
    <w:rsid w:val="00EF48A5"/>
    <w:rsid w:val="00F159D2"/>
    <w:rsid w:val="00F16354"/>
    <w:rsid w:val="00F209C2"/>
    <w:rsid w:val="00F24395"/>
    <w:rsid w:val="00F253AB"/>
    <w:rsid w:val="00F2788E"/>
    <w:rsid w:val="00F40D7C"/>
    <w:rsid w:val="00F46EC8"/>
    <w:rsid w:val="00F47871"/>
    <w:rsid w:val="00F50864"/>
    <w:rsid w:val="00F55F36"/>
    <w:rsid w:val="00F61EB7"/>
    <w:rsid w:val="00F724B3"/>
    <w:rsid w:val="00F75096"/>
    <w:rsid w:val="00F81F64"/>
    <w:rsid w:val="00F91374"/>
    <w:rsid w:val="00FA349F"/>
    <w:rsid w:val="00FB53A0"/>
    <w:rsid w:val="00FD321E"/>
    <w:rsid w:val="00FF2B63"/>
    <w:rsid w:val="00FF7272"/>
  </w:rsids>
  <m:mathPr>
    <m:mathFont m:val="Cambria Math"/>
    <m:brkBin m:val="before"/>
    <m:brkBinSub m:val="--"/>
    <m:smallFrac m:val="0"/>
    <m:dispDef/>
    <m:lMargin m:val="0"/>
    <m:rMargin m:val="0"/>
    <m:defJc m:val="centerGroup"/>
    <m:wrapIndent m:val="1440"/>
    <m:intLim m:val="subSup"/>
    <m:naryLim m:val="undOvr"/>
  </m:mathPr>
  <w:themeFontLang w:val="fr-M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E58C1"/>
  <w15:chartTrackingRefBased/>
  <w15:docId w15:val="{C78161B3-2F4D-C842-A471-EBB3801C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CE"/>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E170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170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3300BE"/>
    <w:pPr>
      <w:spacing w:before="100" w:beforeAutospacing="1" w:after="100" w:afterAutospacing="1"/>
      <w:outlineLvl w:val="2"/>
    </w:pPr>
    <w:rPr>
      <w:rFonts w:eastAsiaTheme="minorHAnsi"/>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56C9"/>
    <w:pPr>
      <w:spacing w:before="100" w:beforeAutospacing="1" w:after="100" w:afterAutospacing="1"/>
    </w:pPr>
  </w:style>
  <w:style w:type="paragraph" w:styleId="Notedebasdepage">
    <w:name w:val="footnote text"/>
    <w:basedOn w:val="Normal"/>
    <w:link w:val="NotedebasdepageCar"/>
    <w:uiPriority w:val="99"/>
    <w:semiHidden/>
    <w:unhideWhenUsed/>
    <w:rsid w:val="0022180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22180D"/>
    <w:rPr>
      <w:sz w:val="20"/>
      <w:szCs w:val="20"/>
    </w:rPr>
  </w:style>
  <w:style w:type="character" w:styleId="Appelnotedebasdep">
    <w:name w:val="footnote reference"/>
    <w:basedOn w:val="Policepardfaut"/>
    <w:uiPriority w:val="99"/>
    <w:semiHidden/>
    <w:unhideWhenUsed/>
    <w:rsid w:val="0022180D"/>
    <w:rPr>
      <w:vertAlign w:val="superscript"/>
    </w:rPr>
  </w:style>
  <w:style w:type="character" w:customStyle="1" w:styleId="apple-converted-space">
    <w:name w:val="apple-converted-space"/>
    <w:basedOn w:val="Policepardfaut"/>
    <w:rsid w:val="00AB75CE"/>
  </w:style>
  <w:style w:type="character" w:styleId="Lienhypertexte">
    <w:name w:val="Hyperlink"/>
    <w:basedOn w:val="Policepardfaut"/>
    <w:uiPriority w:val="99"/>
    <w:unhideWhenUsed/>
    <w:rsid w:val="001762C4"/>
    <w:rPr>
      <w:color w:val="0563C1" w:themeColor="hyperlink"/>
      <w:u w:val="single"/>
    </w:rPr>
  </w:style>
  <w:style w:type="character" w:customStyle="1" w:styleId="Mentionnonrsolue1">
    <w:name w:val="Mention non résolue1"/>
    <w:basedOn w:val="Policepardfaut"/>
    <w:uiPriority w:val="99"/>
    <w:semiHidden/>
    <w:unhideWhenUsed/>
    <w:rsid w:val="001762C4"/>
    <w:rPr>
      <w:color w:val="605E5C"/>
      <w:shd w:val="clear" w:color="auto" w:fill="E1DFDD"/>
    </w:rPr>
  </w:style>
  <w:style w:type="paragraph" w:styleId="NormalWeb">
    <w:name w:val="Normal (Web)"/>
    <w:basedOn w:val="Normal"/>
    <w:uiPriority w:val="99"/>
    <w:unhideWhenUsed/>
    <w:rsid w:val="00A71C7D"/>
    <w:pPr>
      <w:spacing w:before="100" w:beforeAutospacing="1" w:after="100" w:afterAutospacing="1"/>
    </w:pPr>
  </w:style>
  <w:style w:type="character" w:styleId="lev">
    <w:name w:val="Strong"/>
    <w:basedOn w:val="Policepardfaut"/>
    <w:uiPriority w:val="22"/>
    <w:qFormat/>
    <w:rsid w:val="00A71C7D"/>
    <w:rPr>
      <w:b/>
      <w:bCs/>
    </w:rPr>
  </w:style>
  <w:style w:type="character" w:styleId="Lienhypertextesuivivisit">
    <w:name w:val="FollowedHyperlink"/>
    <w:basedOn w:val="Policepardfaut"/>
    <w:uiPriority w:val="99"/>
    <w:semiHidden/>
    <w:unhideWhenUsed/>
    <w:rsid w:val="00A71C7D"/>
    <w:rPr>
      <w:color w:val="954F72" w:themeColor="followedHyperlink"/>
      <w:u w:val="single"/>
    </w:rPr>
  </w:style>
  <w:style w:type="paragraph" w:styleId="En-tte">
    <w:name w:val="header"/>
    <w:basedOn w:val="Normal"/>
    <w:link w:val="En-tteCar"/>
    <w:uiPriority w:val="99"/>
    <w:unhideWhenUsed/>
    <w:rsid w:val="00C713BE"/>
    <w:pPr>
      <w:tabs>
        <w:tab w:val="center" w:pos="4536"/>
        <w:tab w:val="right" w:pos="9072"/>
      </w:tabs>
    </w:pPr>
  </w:style>
  <w:style w:type="character" w:customStyle="1" w:styleId="En-tteCar">
    <w:name w:val="En-tête Car"/>
    <w:basedOn w:val="Policepardfaut"/>
    <w:link w:val="En-tte"/>
    <w:uiPriority w:val="99"/>
    <w:rsid w:val="00C713BE"/>
    <w:rPr>
      <w:rFonts w:ascii="Times New Roman" w:eastAsia="Times New Roman" w:hAnsi="Times New Roman" w:cs="Times New Roman"/>
      <w:lang w:val="en-US" w:eastAsia="fr-FR"/>
    </w:rPr>
  </w:style>
  <w:style w:type="paragraph" w:styleId="Pieddepage">
    <w:name w:val="footer"/>
    <w:basedOn w:val="Normal"/>
    <w:link w:val="PieddepageCar"/>
    <w:uiPriority w:val="99"/>
    <w:unhideWhenUsed/>
    <w:rsid w:val="00C713BE"/>
    <w:pPr>
      <w:tabs>
        <w:tab w:val="center" w:pos="4536"/>
        <w:tab w:val="right" w:pos="9072"/>
      </w:tabs>
    </w:pPr>
  </w:style>
  <w:style w:type="character" w:customStyle="1" w:styleId="PieddepageCar">
    <w:name w:val="Pied de page Car"/>
    <w:basedOn w:val="Policepardfaut"/>
    <w:link w:val="Pieddepage"/>
    <w:uiPriority w:val="99"/>
    <w:rsid w:val="00C713BE"/>
    <w:rPr>
      <w:rFonts w:ascii="Times New Roman" w:eastAsia="Times New Roman" w:hAnsi="Times New Roman" w:cs="Times New Roman"/>
      <w:lang w:val="en-US" w:eastAsia="fr-FR"/>
    </w:rPr>
  </w:style>
  <w:style w:type="character" w:customStyle="1" w:styleId="Mentionnonrsolue2">
    <w:name w:val="Mention non résolue2"/>
    <w:basedOn w:val="Policepardfaut"/>
    <w:uiPriority w:val="99"/>
    <w:rsid w:val="00910E46"/>
    <w:rPr>
      <w:color w:val="605E5C"/>
      <w:shd w:val="clear" w:color="auto" w:fill="E1DFDD"/>
    </w:rPr>
  </w:style>
  <w:style w:type="character" w:customStyle="1" w:styleId="Titre3Car">
    <w:name w:val="Titre 3 Car"/>
    <w:basedOn w:val="Policepardfaut"/>
    <w:link w:val="Titre3"/>
    <w:uiPriority w:val="9"/>
    <w:rsid w:val="003300BE"/>
    <w:rPr>
      <w:rFonts w:ascii="Times New Roman" w:hAnsi="Times New Roman" w:cs="Times New Roman"/>
      <w:b/>
      <w:bCs/>
      <w:sz w:val="27"/>
      <w:szCs w:val="27"/>
      <w:lang w:val="en-US" w:eastAsia="fr-FR"/>
    </w:rPr>
  </w:style>
  <w:style w:type="character" w:styleId="Accentuation">
    <w:name w:val="Emphasis"/>
    <w:basedOn w:val="Policepardfaut"/>
    <w:uiPriority w:val="20"/>
    <w:qFormat/>
    <w:rsid w:val="003300BE"/>
    <w:rPr>
      <w:i/>
      <w:iCs/>
    </w:rPr>
  </w:style>
  <w:style w:type="character" w:customStyle="1" w:styleId="Titre1Car">
    <w:name w:val="Titre 1 Car"/>
    <w:basedOn w:val="Policepardfaut"/>
    <w:link w:val="Titre1"/>
    <w:uiPriority w:val="9"/>
    <w:rsid w:val="00E1706D"/>
    <w:rPr>
      <w:rFonts w:asciiTheme="majorHAnsi" w:eastAsiaTheme="majorEastAsia" w:hAnsiTheme="majorHAnsi" w:cstheme="majorBidi"/>
      <w:color w:val="2F5496" w:themeColor="accent1" w:themeShade="BF"/>
      <w:sz w:val="32"/>
      <w:szCs w:val="32"/>
      <w:lang w:val="en-US" w:eastAsia="fr-FR"/>
    </w:rPr>
  </w:style>
  <w:style w:type="character" w:customStyle="1" w:styleId="Titre2Car">
    <w:name w:val="Titre 2 Car"/>
    <w:basedOn w:val="Policepardfaut"/>
    <w:link w:val="Titre2"/>
    <w:uiPriority w:val="9"/>
    <w:rsid w:val="00E1706D"/>
    <w:rPr>
      <w:rFonts w:asciiTheme="majorHAnsi" w:eastAsiaTheme="majorEastAsia" w:hAnsiTheme="majorHAnsi" w:cstheme="majorBidi"/>
      <w:color w:val="2F5496" w:themeColor="accent1" w:themeShade="BF"/>
      <w:sz w:val="26"/>
      <w:szCs w:val="26"/>
      <w:lang w:val="en-US" w:eastAsia="fr-FR"/>
    </w:rPr>
  </w:style>
  <w:style w:type="character" w:customStyle="1" w:styleId="Mentionnonrsolue3">
    <w:name w:val="Mention non résolue3"/>
    <w:basedOn w:val="Policepardfaut"/>
    <w:uiPriority w:val="99"/>
    <w:rsid w:val="00614ADA"/>
    <w:rPr>
      <w:color w:val="605E5C"/>
      <w:shd w:val="clear" w:color="auto" w:fill="E1DFDD"/>
    </w:rPr>
  </w:style>
  <w:style w:type="character" w:customStyle="1" w:styleId="Mentionnonrsolue4">
    <w:name w:val="Mention non résolue4"/>
    <w:basedOn w:val="Policepardfaut"/>
    <w:uiPriority w:val="99"/>
    <w:semiHidden/>
    <w:unhideWhenUsed/>
    <w:rsid w:val="00D14765"/>
    <w:rPr>
      <w:color w:val="605E5C"/>
      <w:shd w:val="clear" w:color="auto" w:fill="E1DFDD"/>
    </w:rPr>
  </w:style>
  <w:style w:type="paragraph" w:styleId="Textedebulles">
    <w:name w:val="Balloon Text"/>
    <w:basedOn w:val="Normal"/>
    <w:link w:val="TextedebullesCar"/>
    <w:uiPriority w:val="99"/>
    <w:semiHidden/>
    <w:unhideWhenUsed/>
    <w:rsid w:val="000D0A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0A93"/>
    <w:rPr>
      <w:rFonts w:ascii="Segoe UI" w:eastAsia="Times New Roman" w:hAnsi="Segoe UI" w:cs="Segoe UI"/>
      <w:sz w:val="18"/>
      <w:szCs w:val="18"/>
      <w:lang w:val="en-US" w:eastAsia="fr-FR"/>
    </w:rPr>
  </w:style>
  <w:style w:type="character" w:styleId="Mentionnonrsolue">
    <w:name w:val="Unresolved Mention"/>
    <w:basedOn w:val="Policepardfaut"/>
    <w:uiPriority w:val="99"/>
    <w:semiHidden/>
    <w:unhideWhenUsed/>
    <w:rsid w:val="00080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0644">
      <w:bodyDiv w:val="1"/>
      <w:marLeft w:val="0"/>
      <w:marRight w:val="0"/>
      <w:marTop w:val="0"/>
      <w:marBottom w:val="0"/>
      <w:divBdr>
        <w:top w:val="none" w:sz="0" w:space="0" w:color="auto"/>
        <w:left w:val="none" w:sz="0" w:space="0" w:color="auto"/>
        <w:bottom w:val="none" w:sz="0" w:space="0" w:color="auto"/>
        <w:right w:val="none" w:sz="0" w:space="0" w:color="auto"/>
      </w:divBdr>
    </w:div>
    <w:div w:id="73355104">
      <w:bodyDiv w:val="1"/>
      <w:marLeft w:val="0"/>
      <w:marRight w:val="0"/>
      <w:marTop w:val="0"/>
      <w:marBottom w:val="0"/>
      <w:divBdr>
        <w:top w:val="none" w:sz="0" w:space="0" w:color="auto"/>
        <w:left w:val="none" w:sz="0" w:space="0" w:color="auto"/>
        <w:bottom w:val="none" w:sz="0" w:space="0" w:color="auto"/>
        <w:right w:val="none" w:sz="0" w:space="0" w:color="auto"/>
      </w:divBdr>
    </w:div>
    <w:div w:id="116334758">
      <w:bodyDiv w:val="1"/>
      <w:marLeft w:val="0"/>
      <w:marRight w:val="0"/>
      <w:marTop w:val="0"/>
      <w:marBottom w:val="0"/>
      <w:divBdr>
        <w:top w:val="none" w:sz="0" w:space="0" w:color="auto"/>
        <w:left w:val="none" w:sz="0" w:space="0" w:color="auto"/>
        <w:bottom w:val="none" w:sz="0" w:space="0" w:color="auto"/>
        <w:right w:val="none" w:sz="0" w:space="0" w:color="auto"/>
      </w:divBdr>
    </w:div>
    <w:div w:id="120273170">
      <w:bodyDiv w:val="1"/>
      <w:marLeft w:val="0"/>
      <w:marRight w:val="0"/>
      <w:marTop w:val="0"/>
      <w:marBottom w:val="0"/>
      <w:divBdr>
        <w:top w:val="none" w:sz="0" w:space="0" w:color="auto"/>
        <w:left w:val="none" w:sz="0" w:space="0" w:color="auto"/>
        <w:bottom w:val="none" w:sz="0" w:space="0" w:color="auto"/>
        <w:right w:val="none" w:sz="0" w:space="0" w:color="auto"/>
      </w:divBdr>
    </w:div>
    <w:div w:id="302538411">
      <w:bodyDiv w:val="1"/>
      <w:marLeft w:val="0"/>
      <w:marRight w:val="0"/>
      <w:marTop w:val="0"/>
      <w:marBottom w:val="0"/>
      <w:divBdr>
        <w:top w:val="none" w:sz="0" w:space="0" w:color="auto"/>
        <w:left w:val="none" w:sz="0" w:space="0" w:color="auto"/>
        <w:bottom w:val="none" w:sz="0" w:space="0" w:color="auto"/>
        <w:right w:val="none" w:sz="0" w:space="0" w:color="auto"/>
      </w:divBdr>
      <w:divsChild>
        <w:div w:id="1701667345">
          <w:marLeft w:val="0"/>
          <w:marRight w:val="0"/>
          <w:marTop w:val="0"/>
          <w:marBottom w:val="0"/>
          <w:divBdr>
            <w:top w:val="none" w:sz="0" w:space="0" w:color="auto"/>
            <w:left w:val="none" w:sz="0" w:space="0" w:color="auto"/>
            <w:bottom w:val="none" w:sz="0" w:space="0" w:color="auto"/>
            <w:right w:val="none" w:sz="0" w:space="0" w:color="auto"/>
          </w:divBdr>
          <w:divsChild>
            <w:div w:id="1768111691">
              <w:marLeft w:val="0"/>
              <w:marRight w:val="0"/>
              <w:marTop w:val="0"/>
              <w:marBottom w:val="0"/>
              <w:divBdr>
                <w:top w:val="none" w:sz="0" w:space="0" w:color="auto"/>
                <w:left w:val="none" w:sz="0" w:space="0" w:color="auto"/>
                <w:bottom w:val="none" w:sz="0" w:space="0" w:color="auto"/>
                <w:right w:val="none" w:sz="0" w:space="0" w:color="auto"/>
              </w:divBdr>
              <w:divsChild>
                <w:div w:id="1832792464">
                  <w:marLeft w:val="0"/>
                  <w:marRight w:val="0"/>
                  <w:marTop w:val="0"/>
                  <w:marBottom w:val="0"/>
                  <w:divBdr>
                    <w:top w:val="none" w:sz="0" w:space="0" w:color="auto"/>
                    <w:left w:val="none" w:sz="0" w:space="0" w:color="auto"/>
                    <w:bottom w:val="none" w:sz="0" w:space="0" w:color="auto"/>
                    <w:right w:val="none" w:sz="0" w:space="0" w:color="auto"/>
                  </w:divBdr>
                  <w:divsChild>
                    <w:div w:id="1544977623">
                      <w:marLeft w:val="0"/>
                      <w:marRight w:val="0"/>
                      <w:marTop w:val="0"/>
                      <w:marBottom w:val="0"/>
                      <w:divBdr>
                        <w:top w:val="none" w:sz="0" w:space="0" w:color="auto"/>
                        <w:left w:val="none" w:sz="0" w:space="0" w:color="auto"/>
                        <w:bottom w:val="none" w:sz="0" w:space="0" w:color="auto"/>
                        <w:right w:val="none" w:sz="0" w:space="0" w:color="auto"/>
                      </w:divBdr>
                      <w:divsChild>
                        <w:div w:id="728462076">
                          <w:marLeft w:val="0"/>
                          <w:marRight w:val="0"/>
                          <w:marTop w:val="0"/>
                          <w:marBottom w:val="0"/>
                          <w:divBdr>
                            <w:top w:val="none" w:sz="0" w:space="0" w:color="auto"/>
                            <w:left w:val="none" w:sz="0" w:space="0" w:color="auto"/>
                            <w:bottom w:val="none" w:sz="0" w:space="0" w:color="auto"/>
                            <w:right w:val="none" w:sz="0" w:space="0" w:color="auto"/>
                          </w:divBdr>
                          <w:divsChild>
                            <w:div w:id="2044161576">
                              <w:marLeft w:val="0"/>
                              <w:marRight w:val="0"/>
                              <w:marTop w:val="0"/>
                              <w:marBottom w:val="0"/>
                              <w:divBdr>
                                <w:top w:val="none" w:sz="0" w:space="0" w:color="auto"/>
                                <w:left w:val="none" w:sz="0" w:space="0" w:color="auto"/>
                                <w:bottom w:val="none" w:sz="0" w:space="0" w:color="auto"/>
                                <w:right w:val="none" w:sz="0" w:space="0" w:color="auto"/>
                              </w:divBdr>
                              <w:divsChild>
                                <w:div w:id="2097942048">
                                  <w:marLeft w:val="0"/>
                                  <w:marRight w:val="0"/>
                                  <w:marTop w:val="0"/>
                                  <w:marBottom w:val="0"/>
                                  <w:divBdr>
                                    <w:top w:val="none" w:sz="0" w:space="0" w:color="auto"/>
                                    <w:left w:val="none" w:sz="0" w:space="0" w:color="auto"/>
                                    <w:bottom w:val="none" w:sz="0" w:space="0" w:color="auto"/>
                                    <w:right w:val="none" w:sz="0" w:space="0" w:color="auto"/>
                                  </w:divBdr>
                                  <w:divsChild>
                                    <w:div w:id="6193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873883">
          <w:marLeft w:val="0"/>
          <w:marRight w:val="0"/>
          <w:marTop w:val="0"/>
          <w:marBottom w:val="0"/>
          <w:divBdr>
            <w:top w:val="none" w:sz="0" w:space="0" w:color="auto"/>
            <w:left w:val="none" w:sz="0" w:space="0" w:color="auto"/>
            <w:bottom w:val="none" w:sz="0" w:space="0" w:color="auto"/>
            <w:right w:val="none" w:sz="0" w:space="0" w:color="auto"/>
          </w:divBdr>
          <w:divsChild>
            <w:div w:id="1319268638">
              <w:marLeft w:val="0"/>
              <w:marRight w:val="0"/>
              <w:marTop w:val="0"/>
              <w:marBottom w:val="0"/>
              <w:divBdr>
                <w:top w:val="none" w:sz="0" w:space="0" w:color="auto"/>
                <w:left w:val="none" w:sz="0" w:space="0" w:color="auto"/>
                <w:bottom w:val="none" w:sz="0" w:space="0" w:color="auto"/>
                <w:right w:val="none" w:sz="0" w:space="0" w:color="auto"/>
              </w:divBdr>
              <w:divsChild>
                <w:div w:id="563567451">
                  <w:marLeft w:val="0"/>
                  <w:marRight w:val="0"/>
                  <w:marTop w:val="0"/>
                  <w:marBottom w:val="0"/>
                  <w:divBdr>
                    <w:top w:val="none" w:sz="0" w:space="0" w:color="auto"/>
                    <w:left w:val="none" w:sz="0" w:space="0" w:color="auto"/>
                    <w:bottom w:val="none" w:sz="0" w:space="0" w:color="auto"/>
                    <w:right w:val="none" w:sz="0" w:space="0" w:color="auto"/>
                  </w:divBdr>
                  <w:divsChild>
                    <w:div w:id="243689660">
                      <w:marLeft w:val="0"/>
                      <w:marRight w:val="0"/>
                      <w:marTop w:val="0"/>
                      <w:marBottom w:val="0"/>
                      <w:divBdr>
                        <w:top w:val="none" w:sz="0" w:space="0" w:color="auto"/>
                        <w:left w:val="none" w:sz="0" w:space="0" w:color="auto"/>
                        <w:bottom w:val="none" w:sz="0" w:space="0" w:color="auto"/>
                        <w:right w:val="none" w:sz="0" w:space="0" w:color="auto"/>
                      </w:divBdr>
                      <w:divsChild>
                        <w:div w:id="1904438216">
                          <w:marLeft w:val="0"/>
                          <w:marRight w:val="0"/>
                          <w:marTop w:val="0"/>
                          <w:marBottom w:val="0"/>
                          <w:divBdr>
                            <w:top w:val="none" w:sz="0" w:space="0" w:color="auto"/>
                            <w:left w:val="none" w:sz="0" w:space="0" w:color="auto"/>
                            <w:bottom w:val="none" w:sz="0" w:space="0" w:color="auto"/>
                            <w:right w:val="none" w:sz="0" w:space="0" w:color="auto"/>
                          </w:divBdr>
                          <w:divsChild>
                            <w:div w:id="1093471976">
                              <w:marLeft w:val="0"/>
                              <w:marRight w:val="0"/>
                              <w:marTop w:val="0"/>
                              <w:marBottom w:val="0"/>
                              <w:divBdr>
                                <w:top w:val="none" w:sz="0" w:space="0" w:color="auto"/>
                                <w:left w:val="none" w:sz="0" w:space="0" w:color="auto"/>
                                <w:bottom w:val="none" w:sz="0" w:space="0" w:color="auto"/>
                                <w:right w:val="none" w:sz="0" w:space="0" w:color="auto"/>
                              </w:divBdr>
                              <w:divsChild>
                                <w:div w:id="2080667398">
                                  <w:marLeft w:val="0"/>
                                  <w:marRight w:val="0"/>
                                  <w:marTop w:val="0"/>
                                  <w:marBottom w:val="0"/>
                                  <w:divBdr>
                                    <w:top w:val="none" w:sz="0" w:space="0" w:color="auto"/>
                                    <w:left w:val="none" w:sz="0" w:space="0" w:color="auto"/>
                                    <w:bottom w:val="none" w:sz="0" w:space="0" w:color="auto"/>
                                    <w:right w:val="none" w:sz="0" w:space="0" w:color="auto"/>
                                  </w:divBdr>
                                  <w:divsChild>
                                    <w:div w:id="6353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03976">
          <w:marLeft w:val="0"/>
          <w:marRight w:val="0"/>
          <w:marTop w:val="0"/>
          <w:marBottom w:val="0"/>
          <w:divBdr>
            <w:top w:val="none" w:sz="0" w:space="0" w:color="auto"/>
            <w:left w:val="none" w:sz="0" w:space="0" w:color="auto"/>
            <w:bottom w:val="none" w:sz="0" w:space="0" w:color="auto"/>
            <w:right w:val="none" w:sz="0" w:space="0" w:color="auto"/>
          </w:divBdr>
          <w:divsChild>
            <w:div w:id="603345220">
              <w:marLeft w:val="0"/>
              <w:marRight w:val="0"/>
              <w:marTop w:val="0"/>
              <w:marBottom w:val="0"/>
              <w:divBdr>
                <w:top w:val="none" w:sz="0" w:space="0" w:color="auto"/>
                <w:left w:val="none" w:sz="0" w:space="0" w:color="auto"/>
                <w:bottom w:val="none" w:sz="0" w:space="0" w:color="auto"/>
                <w:right w:val="none" w:sz="0" w:space="0" w:color="auto"/>
              </w:divBdr>
              <w:divsChild>
                <w:div w:id="1439375747">
                  <w:marLeft w:val="0"/>
                  <w:marRight w:val="0"/>
                  <w:marTop w:val="0"/>
                  <w:marBottom w:val="0"/>
                  <w:divBdr>
                    <w:top w:val="none" w:sz="0" w:space="0" w:color="auto"/>
                    <w:left w:val="none" w:sz="0" w:space="0" w:color="auto"/>
                    <w:bottom w:val="none" w:sz="0" w:space="0" w:color="auto"/>
                    <w:right w:val="none" w:sz="0" w:space="0" w:color="auto"/>
                  </w:divBdr>
                  <w:divsChild>
                    <w:div w:id="1976520979">
                      <w:marLeft w:val="0"/>
                      <w:marRight w:val="0"/>
                      <w:marTop w:val="0"/>
                      <w:marBottom w:val="0"/>
                      <w:divBdr>
                        <w:top w:val="none" w:sz="0" w:space="0" w:color="auto"/>
                        <w:left w:val="none" w:sz="0" w:space="0" w:color="auto"/>
                        <w:bottom w:val="none" w:sz="0" w:space="0" w:color="auto"/>
                        <w:right w:val="none" w:sz="0" w:space="0" w:color="auto"/>
                      </w:divBdr>
                      <w:divsChild>
                        <w:div w:id="522937621">
                          <w:marLeft w:val="0"/>
                          <w:marRight w:val="0"/>
                          <w:marTop w:val="0"/>
                          <w:marBottom w:val="0"/>
                          <w:divBdr>
                            <w:top w:val="none" w:sz="0" w:space="0" w:color="auto"/>
                            <w:left w:val="none" w:sz="0" w:space="0" w:color="auto"/>
                            <w:bottom w:val="none" w:sz="0" w:space="0" w:color="auto"/>
                            <w:right w:val="none" w:sz="0" w:space="0" w:color="auto"/>
                          </w:divBdr>
                          <w:divsChild>
                            <w:div w:id="1629507100">
                              <w:marLeft w:val="0"/>
                              <w:marRight w:val="0"/>
                              <w:marTop w:val="0"/>
                              <w:marBottom w:val="0"/>
                              <w:divBdr>
                                <w:top w:val="none" w:sz="0" w:space="0" w:color="auto"/>
                                <w:left w:val="none" w:sz="0" w:space="0" w:color="auto"/>
                                <w:bottom w:val="none" w:sz="0" w:space="0" w:color="auto"/>
                                <w:right w:val="none" w:sz="0" w:space="0" w:color="auto"/>
                              </w:divBdr>
                              <w:divsChild>
                                <w:div w:id="1771510398">
                                  <w:marLeft w:val="0"/>
                                  <w:marRight w:val="0"/>
                                  <w:marTop w:val="0"/>
                                  <w:marBottom w:val="0"/>
                                  <w:divBdr>
                                    <w:top w:val="none" w:sz="0" w:space="0" w:color="auto"/>
                                    <w:left w:val="none" w:sz="0" w:space="0" w:color="auto"/>
                                    <w:bottom w:val="none" w:sz="0" w:space="0" w:color="auto"/>
                                    <w:right w:val="none" w:sz="0" w:space="0" w:color="auto"/>
                                  </w:divBdr>
                                  <w:divsChild>
                                    <w:div w:id="15393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39897">
          <w:marLeft w:val="0"/>
          <w:marRight w:val="0"/>
          <w:marTop w:val="0"/>
          <w:marBottom w:val="0"/>
          <w:divBdr>
            <w:top w:val="none" w:sz="0" w:space="0" w:color="auto"/>
            <w:left w:val="none" w:sz="0" w:space="0" w:color="auto"/>
            <w:bottom w:val="none" w:sz="0" w:space="0" w:color="auto"/>
            <w:right w:val="none" w:sz="0" w:space="0" w:color="auto"/>
          </w:divBdr>
          <w:divsChild>
            <w:div w:id="1198469292">
              <w:marLeft w:val="0"/>
              <w:marRight w:val="0"/>
              <w:marTop w:val="0"/>
              <w:marBottom w:val="0"/>
              <w:divBdr>
                <w:top w:val="none" w:sz="0" w:space="0" w:color="auto"/>
                <w:left w:val="none" w:sz="0" w:space="0" w:color="auto"/>
                <w:bottom w:val="none" w:sz="0" w:space="0" w:color="auto"/>
                <w:right w:val="none" w:sz="0" w:space="0" w:color="auto"/>
              </w:divBdr>
              <w:divsChild>
                <w:div w:id="102656146">
                  <w:marLeft w:val="0"/>
                  <w:marRight w:val="0"/>
                  <w:marTop w:val="0"/>
                  <w:marBottom w:val="0"/>
                  <w:divBdr>
                    <w:top w:val="none" w:sz="0" w:space="0" w:color="auto"/>
                    <w:left w:val="none" w:sz="0" w:space="0" w:color="auto"/>
                    <w:bottom w:val="none" w:sz="0" w:space="0" w:color="auto"/>
                    <w:right w:val="none" w:sz="0" w:space="0" w:color="auto"/>
                  </w:divBdr>
                  <w:divsChild>
                    <w:div w:id="849023801">
                      <w:marLeft w:val="0"/>
                      <w:marRight w:val="0"/>
                      <w:marTop w:val="0"/>
                      <w:marBottom w:val="0"/>
                      <w:divBdr>
                        <w:top w:val="none" w:sz="0" w:space="0" w:color="auto"/>
                        <w:left w:val="none" w:sz="0" w:space="0" w:color="auto"/>
                        <w:bottom w:val="none" w:sz="0" w:space="0" w:color="auto"/>
                        <w:right w:val="none" w:sz="0" w:space="0" w:color="auto"/>
                      </w:divBdr>
                      <w:divsChild>
                        <w:div w:id="1732581102">
                          <w:marLeft w:val="0"/>
                          <w:marRight w:val="0"/>
                          <w:marTop w:val="0"/>
                          <w:marBottom w:val="0"/>
                          <w:divBdr>
                            <w:top w:val="none" w:sz="0" w:space="0" w:color="auto"/>
                            <w:left w:val="none" w:sz="0" w:space="0" w:color="auto"/>
                            <w:bottom w:val="none" w:sz="0" w:space="0" w:color="auto"/>
                            <w:right w:val="none" w:sz="0" w:space="0" w:color="auto"/>
                          </w:divBdr>
                          <w:divsChild>
                            <w:div w:id="954022969">
                              <w:marLeft w:val="0"/>
                              <w:marRight w:val="0"/>
                              <w:marTop w:val="0"/>
                              <w:marBottom w:val="0"/>
                              <w:divBdr>
                                <w:top w:val="none" w:sz="0" w:space="0" w:color="auto"/>
                                <w:left w:val="none" w:sz="0" w:space="0" w:color="auto"/>
                                <w:bottom w:val="none" w:sz="0" w:space="0" w:color="auto"/>
                                <w:right w:val="none" w:sz="0" w:space="0" w:color="auto"/>
                              </w:divBdr>
                              <w:divsChild>
                                <w:div w:id="2115787677">
                                  <w:marLeft w:val="0"/>
                                  <w:marRight w:val="0"/>
                                  <w:marTop w:val="0"/>
                                  <w:marBottom w:val="0"/>
                                  <w:divBdr>
                                    <w:top w:val="none" w:sz="0" w:space="0" w:color="auto"/>
                                    <w:left w:val="none" w:sz="0" w:space="0" w:color="auto"/>
                                    <w:bottom w:val="none" w:sz="0" w:space="0" w:color="auto"/>
                                    <w:right w:val="none" w:sz="0" w:space="0" w:color="auto"/>
                                  </w:divBdr>
                                  <w:divsChild>
                                    <w:div w:id="11655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797561">
      <w:bodyDiv w:val="1"/>
      <w:marLeft w:val="0"/>
      <w:marRight w:val="0"/>
      <w:marTop w:val="0"/>
      <w:marBottom w:val="0"/>
      <w:divBdr>
        <w:top w:val="none" w:sz="0" w:space="0" w:color="auto"/>
        <w:left w:val="none" w:sz="0" w:space="0" w:color="auto"/>
        <w:bottom w:val="none" w:sz="0" w:space="0" w:color="auto"/>
        <w:right w:val="none" w:sz="0" w:space="0" w:color="auto"/>
      </w:divBdr>
      <w:divsChild>
        <w:div w:id="158224">
          <w:marLeft w:val="0"/>
          <w:marRight w:val="0"/>
          <w:marTop w:val="0"/>
          <w:marBottom w:val="0"/>
          <w:divBdr>
            <w:top w:val="none" w:sz="0" w:space="0" w:color="auto"/>
            <w:left w:val="none" w:sz="0" w:space="0" w:color="auto"/>
            <w:bottom w:val="none" w:sz="0" w:space="0" w:color="auto"/>
            <w:right w:val="none" w:sz="0" w:space="0" w:color="auto"/>
          </w:divBdr>
          <w:divsChild>
            <w:div w:id="984815631">
              <w:marLeft w:val="0"/>
              <w:marRight w:val="0"/>
              <w:marTop w:val="0"/>
              <w:marBottom w:val="0"/>
              <w:divBdr>
                <w:top w:val="none" w:sz="0" w:space="0" w:color="auto"/>
                <w:left w:val="none" w:sz="0" w:space="0" w:color="auto"/>
                <w:bottom w:val="none" w:sz="0" w:space="0" w:color="auto"/>
                <w:right w:val="none" w:sz="0" w:space="0" w:color="auto"/>
              </w:divBdr>
              <w:divsChild>
                <w:div w:id="1489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96431">
      <w:bodyDiv w:val="1"/>
      <w:marLeft w:val="0"/>
      <w:marRight w:val="0"/>
      <w:marTop w:val="0"/>
      <w:marBottom w:val="0"/>
      <w:divBdr>
        <w:top w:val="none" w:sz="0" w:space="0" w:color="auto"/>
        <w:left w:val="none" w:sz="0" w:space="0" w:color="auto"/>
        <w:bottom w:val="none" w:sz="0" w:space="0" w:color="auto"/>
        <w:right w:val="none" w:sz="0" w:space="0" w:color="auto"/>
      </w:divBdr>
      <w:divsChild>
        <w:div w:id="1785416533">
          <w:marLeft w:val="0"/>
          <w:marRight w:val="0"/>
          <w:marTop w:val="0"/>
          <w:marBottom w:val="0"/>
          <w:divBdr>
            <w:top w:val="none" w:sz="0" w:space="0" w:color="auto"/>
            <w:left w:val="none" w:sz="0" w:space="0" w:color="auto"/>
            <w:bottom w:val="none" w:sz="0" w:space="0" w:color="auto"/>
            <w:right w:val="none" w:sz="0" w:space="0" w:color="auto"/>
          </w:divBdr>
          <w:divsChild>
            <w:div w:id="1525945435">
              <w:marLeft w:val="0"/>
              <w:marRight w:val="0"/>
              <w:marTop w:val="0"/>
              <w:marBottom w:val="0"/>
              <w:divBdr>
                <w:top w:val="none" w:sz="0" w:space="0" w:color="auto"/>
                <w:left w:val="none" w:sz="0" w:space="0" w:color="auto"/>
                <w:bottom w:val="none" w:sz="0" w:space="0" w:color="auto"/>
                <w:right w:val="none" w:sz="0" w:space="0" w:color="auto"/>
              </w:divBdr>
              <w:divsChild>
                <w:div w:id="7584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81182">
      <w:bodyDiv w:val="1"/>
      <w:marLeft w:val="0"/>
      <w:marRight w:val="0"/>
      <w:marTop w:val="0"/>
      <w:marBottom w:val="0"/>
      <w:divBdr>
        <w:top w:val="none" w:sz="0" w:space="0" w:color="auto"/>
        <w:left w:val="none" w:sz="0" w:space="0" w:color="auto"/>
        <w:bottom w:val="none" w:sz="0" w:space="0" w:color="auto"/>
        <w:right w:val="none" w:sz="0" w:space="0" w:color="auto"/>
      </w:divBdr>
    </w:div>
    <w:div w:id="622149449">
      <w:bodyDiv w:val="1"/>
      <w:marLeft w:val="0"/>
      <w:marRight w:val="0"/>
      <w:marTop w:val="0"/>
      <w:marBottom w:val="0"/>
      <w:divBdr>
        <w:top w:val="none" w:sz="0" w:space="0" w:color="auto"/>
        <w:left w:val="none" w:sz="0" w:space="0" w:color="auto"/>
        <w:bottom w:val="none" w:sz="0" w:space="0" w:color="auto"/>
        <w:right w:val="none" w:sz="0" w:space="0" w:color="auto"/>
      </w:divBdr>
    </w:div>
    <w:div w:id="694187058">
      <w:bodyDiv w:val="1"/>
      <w:marLeft w:val="0"/>
      <w:marRight w:val="0"/>
      <w:marTop w:val="0"/>
      <w:marBottom w:val="0"/>
      <w:divBdr>
        <w:top w:val="none" w:sz="0" w:space="0" w:color="auto"/>
        <w:left w:val="none" w:sz="0" w:space="0" w:color="auto"/>
        <w:bottom w:val="none" w:sz="0" w:space="0" w:color="auto"/>
        <w:right w:val="none" w:sz="0" w:space="0" w:color="auto"/>
      </w:divBdr>
    </w:div>
    <w:div w:id="766005283">
      <w:bodyDiv w:val="1"/>
      <w:marLeft w:val="0"/>
      <w:marRight w:val="0"/>
      <w:marTop w:val="0"/>
      <w:marBottom w:val="0"/>
      <w:divBdr>
        <w:top w:val="none" w:sz="0" w:space="0" w:color="auto"/>
        <w:left w:val="none" w:sz="0" w:space="0" w:color="auto"/>
        <w:bottom w:val="none" w:sz="0" w:space="0" w:color="auto"/>
        <w:right w:val="none" w:sz="0" w:space="0" w:color="auto"/>
      </w:divBdr>
    </w:div>
    <w:div w:id="892041066">
      <w:bodyDiv w:val="1"/>
      <w:marLeft w:val="0"/>
      <w:marRight w:val="0"/>
      <w:marTop w:val="0"/>
      <w:marBottom w:val="0"/>
      <w:divBdr>
        <w:top w:val="none" w:sz="0" w:space="0" w:color="auto"/>
        <w:left w:val="none" w:sz="0" w:space="0" w:color="auto"/>
        <w:bottom w:val="none" w:sz="0" w:space="0" w:color="auto"/>
        <w:right w:val="none" w:sz="0" w:space="0" w:color="auto"/>
      </w:divBdr>
    </w:div>
    <w:div w:id="1030842083">
      <w:bodyDiv w:val="1"/>
      <w:marLeft w:val="0"/>
      <w:marRight w:val="0"/>
      <w:marTop w:val="0"/>
      <w:marBottom w:val="0"/>
      <w:divBdr>
        <w:top w:val="none" w:sz="0" w:space="0" w:color="auto"/>
        <w:left w:val="none" w:sz="0" w:space="0" w:color="auto"/>
        <w:bottom w:val="none" w:sz="0" w:space="0" w:color="auto"/>
        <w:right w:val="none" w:sz="0" w:space="0" w:color="auto"/>
      </w:divBdr>
    </w:div>
    <w:div w:id="1249996997">
      <w:bodyDiv w:val="1"/>
      <w:marLeft w:val="0"/>
      <w:marRight w:val="0"/>
      <w:marTop w:val="0"/>
      <w:marBottom w:val="0"/>
      <w:divBdr>
        <w:top w:val="none" w:sz="0" w:space="0" w:color="auto"/>
        <w:left w:val="none" w:sz="0" w:space="0" w:color="auto"/>
        <w:bottom w:val="none" w:sz="0" w:space="0" w:color="auto"/>
        <w:right w:val="none" w:sz="0" w:space="0" w:color="auto"/>
      </w:divBdr>
    </w:div>
    <w:div w:id="1348756509">
      <w:bodyDiv w:val="1"/>
      <w:marLeft w:val="0"/>
      <w:marRight w:val="0"/>
      <w:marTop w:val="0"/>
      <w:marBottom w:val="0"/>
      <w:divBdr>
        <w:top w:val="none" w:sz="0" w:space="0" w:color="auto"/>
        <w:left w:val="none" w:sz="0" w:space="0" w:color="auto"/>
        <w:bottom w:val="none" w:sz="0" w:space="0" w:color="auto"/>
        <w:right w:val="none" w:sz="0" w:space="0" w:color="auto"/>
      </w:divBdr>
    </w:div>
    <w:div w:id="1558710409">
      <w:bodyDiv w:val="1"/>
      <w:marLeft w:val="0"/>
      <w:marRight w:val="0"/>
      <w:marTop w:val="0"/>
      <w:marBottom w:val="0"/>
      <w:divBdr>
        <w:top w:val="none" w:sz="0" w:space="0" w:color="auto"/>
        <w:left w:val="none" w:sz="0" w:space="0" w:color="auto"/>
        <w:bottom w:val="none" w:sz="0" w:space="0" w:color="auto"/>
        <w:right w:val="none" w:sz="0" w:space="0" w:color="auto"/>
      </w:divBdr>
    </w:div>
    <w:div w:id="1795904225">
      <w:bodyDiv w:val="1"/>
      <w:marLeft w:val="0"/>
      <w:marRight w:val="0"/>
      <w:marTop w:val="0"/>
      <w:marBottom w:val="0"/>
      <w:divBdr>
        <w:top w:val="none" w:sz="0" w:space="0" w:color="auto"/>
        <w:left w:val="none" w:sz="0" w:space="0" w:color="auto"/>
        <w:bottom w:val="none" w:sz="0" w:space="0" w:color="auto"/>
        <w:right w:val="none" w:sz="0" w:space="0" w:color="auto"/>
      </w:divBdr>
    </w:div>
    <w:div w:id="1912737871">
      <w:bodyDiv w:val="1"/>
      <w:marLeft w:val="0"/>
      <w:marRight w:val="0"/>
      <w:marTop w:val="0"/>
      <w:marBottom w:val="0"/>
      <w:divBdr>
        <w:top w:val="none" w:sz="0" w:space="0" w:color="auto"/>
        <w:left w:val="none" w:sz="0" w:space="0" w:color="auto"/>
        <w:bottom w:val="none" w:sz="0" w:space="0" w:color="auto"/>
        <w:right w:val="none" w:sz="0" w:space="0" w:color="auto"/>
      </w:divBdr>
      <w:divsChild>
        <w:div w:id="75058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0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9983">
      <w:bodyDiv w:val="1"/>
      <w:marLeft w:val="0"/>
      <w:marRight w:val="0"/>
      <w:marTop w:val="0"/>
      <w:marBottom w:val="0"/>
      <w:divBdr>
        <w:top w:val="none" w:sz="0" w:space="0" w:color="auto"/>
        <w:left w:val="none" w:sz="0" w:space="0" w:color="auto"/>
        <w:bottom w:val="none" w:sz="0" w:space="0" w:color="auto"/>
        <w:right w:val="none" w:sz="0" w:space="0" w:color="auto"/>
      </w:divBdr>
    </w:div>
    <w:div w:id="1979533453">
      <w:bodyDiv w:val="1"/>
      <w:marLeft w:val="0"/>
      <w:marRight w:val="0"/>
      <w:marTop w:val="0"/>
      <w:marBottom w:val="0"/>
      <w:divBdr>
        <w:top w:val="none" w:sz="0" w:space="0" w:color="auto"/>
        <w:left w:val="none" w:sz="0" w:space="0" w:color="auto"/>
        <w:bottom w:val="none" w:sz="0" w:space="0" w:color="auto"/>
        <w:right w:val="none" w:sz="0" w:space="0" w:color="auto"/>
      </w:divBdr>
      <w:divsChild>
        <w:div w:id="1092818546">
          <w:marLeft w:val="0"/>
          <w:marRight w:val="0"/>
          <w:marTop w:val="0"/>
          <w:marBottom w:val="0"/>
          <w:divBdr>
            <w:top w:val="none" w:sz="0" w:space="0" w:color="auto"/>
            <w:left w:val="none" w:sz="0" w:space="0" w:color="auto"/>
            <w:bottom w:val="none" w:sz="0" w:space="0" w:color="auto"/>
            <w:right w:val="none" w:sz="0" w:space="0" w:color="auto"/>
          </w:divBdr>
          <w:divsChild>
            <w:div w:id="1713991776">
              <w:marLeft w:val="0"/>
              <w:marRight w:val="0"/>
              <w:marTop w:val="0"/>
              <w:marBottom w:val="0"/>
              <w:divBdr>
                <w:top w:val="none" w:sz="0" w:space="0" w:color="auto"/>
                <w:left w:val="none" w:sz="0" w:space="0" w:color="auto"/>
                <w:bottom w:val="none" w:sz="0" w:space="0" w:color="auto"/>
                <w:right w:val="none" w:sz="0" w:space="0" w:color="auto"/>
              </w:divBdr>
              <w:divsChild>
                <w:div w:id="1980989351">
                  <w:marLeft w:val="0"/>
                  <w:marRight w:val="0"/>
                  <w:marTop w:val="0"/>
                  <w:marBottom w:val="0"/>
                  <w:divBdr>
                    <w:top w:val="none" w:sz="0" w:space="0" w:color="auto"/>
                    <w:left w:val="none" w:sz="0" w:space="0" w:color="auto"/>
                    <w:bottom w:val="none" w:sz="0" w:space="0" w:color="auto"/>
                    <w:right w:val="none" w:sz="0" w:space="0" w:color="auto"/>
                  </w:divBdr>
                </w:div>
                <w:div w:id="1212421792">
                  <w:marLeft w:val="0"/>
                  <w:marRight w:val="0"/>
                  <w:marTop w:val="0"/>
                  <w:marBottom w:val="0"/>
                  <w:divBdr>
                    <w:top w:val="none" w:sz="0" w:space="0" w:color="auto"/>
                    <w:left w:val="none" w:sz="0" w:space="0" w:color="auto"/>
                    <w:bottom w:val="none" w:sz="0" w:space="0" w:color="auto"/>
                    <w:right w:val="none" w:sz="0" w:space="0" w:color="auto"/>
                  </w:divBdr>
                </w:div>
                <w:div w:id="219096042">
                  <w:marLeft w:val="0"/>
                  <w:marRight w:val="0"/>
                  <w:marTop w:val="0"/>
                  <w:marBottom w:val="0"/>
                  <w:divBdr>
                    <w:top w:val="none" w:sz="0" w:space="0" w:color="auto"/>
                    <w:left w:val="none" w:sz="0" w:space="0" w:color="auto"/>
                    <w:bottom w:val="none" w:sz="0" w:space="0" w:color="auto"/>
                    <w:right w:val="none" w:sz="0" w:space="0" w:color="auto"/>
                  </w:divBdr>
                </w:div>
                <w:div w:id="1602686564">
                  <w:marLeft w:val="0"/>
                  <w:marRight w:val="0"/>
                  <w:marTop w:val="0"/>
                  <w:marBottom w:val="0"/>
                  <w:divBdr>
                    <w:top w:val="none" w:sz="0" w:space="0" w:color="auto"/>
                    <w:left w:val="none" w:sz="0" w:space="0" w:color="auto"/>
                    <w:bottom w:val="none" w:sz="0" w:space="0" w:color="auto"/>
                    <w:right w:val="none" w:sz="0" w:space="0" w:color="auto"/>
                  </w:divBdr>
                </w:div>
                <w:div w:id="368645027">
                  <w:marLeft w:val="0"/>
                  <w:marRight w:val="0"/>
                  <w:marTop w:val="0"/>
                  <w:marBottom w:val="0"/>
                  <w:divBdr>
                    <w:top w:val="none" w:sz="0" w:space="0" w:color="auto"/>
                    <w:left w:val="none" w:sz="0" w:space="0" w:color="auto"/>
                    <w:bottom w:val="none" w:sz="0" w:space="0" w:color="auto"/>
                    <w:right w:val="none" w:sz="0" w:space="0" w:color="auto"/>
                  </w:divBdr>
                </w:div>
                <w:div w:id="1436904466">
                  <w:marLeft w:val="0"/>
                  <w:marRight w:val="0"/>
                  <w:marTop w:val="0"/>
                  <w:marBottom w:val="0"/>
                  <w:divBdr>
                    <w:top w:val="none" w:sz="0" w:space="0" w:color="auto"/>
                    <w:left w:val="none" w:sz="0" w:space="0" w:color="auto"/>
                    <w:bottom w:val="none" w:sz="0" w:space="0" w:color="auto"/>
                    <w:right w:val="none" w:sz="0" w:space="0" w:color="auto"/>
                  </w:divBdr>
                  <w:divsChild>
                    <w:div w:id="1918857913">
                      <w:marLeft w:val="0"/>
                      <w:marRight w:val="0"/>
                      <w:marTop w:val="0"/>
                      <w:marBottom w:val="0"/>
                      <w:divBdr>
                        <w:top w:val="none" w:sz="0" w:space="0" w:color="auto"/>
                        <w:left w:val="none" w:sz="0" w:space="0" w:color="auto"/>
                        <w:bottom w:val="none" w:sz="0" w:space="0" w:color="auto"/>
                        <w:right w:val="none" w:sz="0" w:space="0" w:color="auto"/>
                      </w:divBdr>
                    </w:div>
                  </w:divsChild>
                </w:div>
                <w:div w:id="550726079">
                  <w:marLeft w:val="0"/>
                  <w:marRight w:val="0"/>
                  <w:marTop w:val="0"/>
                  <w:marBottom w:val="0"/>
                  <w:divBdr>
                    <w:top w:val="none" w:sz="0" w:space="0" w:color="auto"/>
                    <w:left w:val="none" w:sz="0" w:space="0" w:color="auto"/>
                    <w:bottom w:val="none" w:sz="0" w:space="0" w:color="auto"/>
                    <w:right w:val="none" w:sz="0" w:space="0" w:color="auto"/>
                  </w:divBdr>
                  <w:divsChild>
                    <w:div w:id="702101252">
                      <w:marLeft w:val="0"/>
                      <w:marRight w:val="0"/>
                      <w:marTop w:val="0"/>
                      <w:marBottom w:val="0"/>
                      <w:divBdr>
                        <w:top w:val="none" w:sz="0" w:space="0" w:color="auto"/>
                        <w:left w:val="none" w:sz="0" w:space="0" w:color="auto"/>
                        <w:bottom w:val="none" w:sz="0" w:space="0" w:color="auto"/>
                        <w:right w:val="none" w:sz="0" w:space="0" w:color="auto"/>
                      </w:divBdr>
                      <w:divsChild>
                        <w:div w:id="576742437">
                          <w:marLeft w:val="0"/>
                          <w:marRight w:val="0"/>
                          <w:marTop w:val="0"/>
                          <w:marBottom w:val="0"/>
                          <w:divBdr>
                            <w:top w:val="none" w:sz="0" w:space="0" w:color="auto"/>
                            <w:left w:val="none" w:sz="0" w:space="0" w:color="auto"/>
                            <w:bottom w:val="none" w:sz="0" w:space="0" w:color="auto"/>
                            <w:right w:val="none" w:sz="0" w:space="0" w:color="auto"/>
                          </w:divBdr>
                        </w:div>
                        <w:div w:id="389229114">
                          <w:marLeft w:val="0"/>
                          <w:marRight w:val="0"/>
                          <w:marTop w:val="0"/>
                          <w:marBottom w:val="0"/>
                          <w:divBdr>
                            <w:top w:val="none" w:sz="0" w:space="0" w:color="auto"/>
                            <w:left w:val="none" w:sz="0" w:space="0" w:color="auto"/>
                            <w:bottom w:val="none" w:sz="0" w:space="0" w:color="auto"/>
                            <w:right w:val="none" w:sz="0" w:space="0" w:color="auto"/>
                          </w:divBdr>
                        </w:div>
                        <w:div w:id="361904019">
                          <w:marLeft w:val="0"/>
                          <w:marRight w:val="0"/>
                          <w:marTop w:val="0"/>
                          <w:marBottom w:val="0"/>
                          <w:divBdr>
                            <w:top w:val="none" w:sz="0" w:space="0" w:color="auto"/>
                            <w:left w:val="none" w:sz="0" w:space="0" w:color="auto"/>
                            <w:bottom w:val="none" w:sz="0" w:space="0" w:color="auto"/>
                            <w:right w:val="none" w:sz="0" w:space="0" w:color="auto"/>
                          </w:divBdr>
                        </w:div>
                      </w:divsChild>
                    </w:div>
                    <w:div w:id="1461801176">
                      <w:marLeft w:val="0"/>
                      <w:marRight w:val="0"/>
                      <w:marTop w:val="0"/>
                      <w:marBottom w:val="0"/>
                      <w:divBdr>
                        <w:top w:val="none" w:sz="0" w:space="0" w:color="auto"/>
                        <w:left w:val="none" w:sz="0" w:space="0" w:color="auto"/>
                        <w:bottom w:val="none" w:sz="0" w:space="0" w:color="auto"/>
                        <w:right w:val="none" w:sz="0" w:space="0" w:color="auto"/>
                      </w:divBdr>
                      <w:divsChild>
                        <w:div w:id="732118727">
                          <w:marLeft w:val="0"/>
                          <w:marRight w:val="0"/>
                          <w:marTop w:val="0"/>
                          <w:marBottom w:val="0"/>
                          <w:divBdr>
                            <w:top w:val="none" w:sz="0" w:space="0" w:color="auto"/>
                            <w:left w:val="none" w:sz="0" w:space="0" w:color="auto"/>
                            <w:bottom w:val="none" w:sz="0" w:space="0" w:color="auto"/>
                            <w:right w:val="none" w:sz="0" w:space="0" w:color="auto"/>
                          </w:divBdr>
                        </w:div>
                        <w:div w:id="2041513353">
                          <w:marLeft w:val="0"/>
                          <w:marRight w:val="0"/>
                          <w:marTop w:val="0"/>
                          <w:marBottom w:val="0"/>
                          <w:divBdr>
                            <w:top w:val="none" w:sz="0" w:space="0" w:color="auto"/>
                            <w:left w:val="none" w:sz="0" w:space="0" w:color="auto"/>
                            <w:bottom w:val="none" w:sz="0" w:space="0" w:color="auto"/>
                            <w:right w:val="none" w:sz="0" w:space="0" w:color="auto"/>
                          </w:divBdr>
                        </w:div>
                      </w:divsChild>
                    </w:div>
                    <w:div w:id="995230780">
                      <w:marLeft w:val="0"/>
                      <w:marRight w:val="0"/>
                      <w:marTop w:val="0"/>
                      <w:marBottom w:val="0"/>
                      <w:divBdr>
                        <w:top w:val="none" w:sz="0" w:space="0" w:color="auto"/>
                        <w:left w:val="none" w:sz="0" w:space="0" w:color="auto"/>
                        <w:bottom w:val="none" w:sz="0" w:space="0" w:color="auto"/>
                        <w:right w:val="none" w:sz="0" w:space="0" w:color="auto"/>
                      </w:divBdr>
                      <w:divsChild>
                        <w:div w:id="457382028">
                          <w:marLeft w:val="0"/>
                          <w:marRight w:val="0"/>
                          <w:marTop w:val="0"/>
                          <w:marBottom w:val="0"/>
                          <w:divBdr>
                            <w:top w:val="none" w:sz="0" w:space="0" w:color="auto"/>
                            <w:left w:val="none" w:sz="0" w:space="0" w:color="auto"/>
                            <w:bottom w:val="none" w:sz="0" w:space="0" w:color="auto"/>
                            <w:right w:val="none" w:sz="0" w:space="0" w:color="auto"/>
                          </w:divBdr>
                        </w:div>
                      </w:divsChild>
                    </w:div>
                    <w:div w:id="1791393618">
                      <w:marLeft w:val="0"/>
                      <w:marRight w:val="0"/>
                      <w:marTop w:val="0"/>
                      <w:marBottom w:val="0"/>
                      <w:divBdr>
                        <w:top w:val="none" w:sz="0" w:space="0" w:color="auto"/>
                        <w:left w:val="none" w:sz="0" w:space="0" w:color="auto"/>
                        <w:bottom w:val="none" w:sz="0" w:space="0" w:color="auto"/>
                        <w:right w:val="none" w:sz="0" w:space="0" w:color="auto"/>
                      </w:divBdr>
                      <w:divsChild>
                        <w:div w:id="1846432040">
                          <w:marLeft w:val="0"/>
                          <w:marRight w:val="0"/>
                          <w:marTop w:val="0"/>
                          <w:marBottom w:val="0"/>
                          <w:divBdr>
                            <w:top w:val="none" w:sz="0" w:space="0" w:color="auto"/>
                            <w:left w:val="none" w:sz="0" w:space="0" w:color="auto"/>
                            <w:bottom w:val="none" w:sz="0" w:space="0" w:color="auto"/>
                            <w:right w:val="none" w:sz="0" w:space="0" w:color="auto"/>
                          </w:divBdr>
                        </w:div>
                        <w:div w:id="353927082">
                          <w:marLeft w:val="0"/>
                          <w:marRight w:val="0"/>
                          <w:marTop w:val="0"/>
                          <w:marBottom w:val="0"/>
                          <w:divBdr>
                            <w:top w:val="none" w:sz="0" w:space="0" w:color="auto"/>
                            <w:left w:val="none" w:sz="0" w:space="0" w:color="auto"/>
                            <w:bottom w:val="none" w:sz="0" w:space="0" w:color="auto"/>
                            <w:right w:val="none" w:sz="0" w:space="0" w:color="auto"/>
                          </w:divBdr>
                        </w:div>
                        <w:div w:id="1329093095">
                          <w:marLeft w:val="0"/>
                          <w:marRight w:val="0"/>
                          <w:marTop w:val="0"/>
                          <w:marBottom w:val="0"/>
                          <w:divBdr>
                            <w:top w:val="none" w:sz="0" w:space="0" w:color="auto"/>
                            <w:left w:val="none" w:sz="0" w:space="0" w:color="auto"/>
                            <w:bottom w:val="none" w:sz="0" w:space="0" w:color="auto"/>
                            <w:right w:val="none" w:sz="0" w:space="0" w:color="auto"/>
                          </w:divBdr>
                        </w:div>
                        <w:div w:id="682053118">
                          <w:marLeft w:val="0"/>
                          <w:marRight w:val="0"/>
                          <w:marTop w:val="0"/>
                          <w:marBottom w:val="0"/>
                          <w:divBdr>
                            <w:top w:val="none" w:sz="0" w:space="0" w:color="auto"/>
                            <w:left w:val="none" w:sz="0" w:space="0" w:color="auto"/>
                            <w:bottom w:val="none" w:sz="0" w:space="0" w:color="auto"/>
                            <w:right w:val="none" w:sz="0" w:space="0" w:color="auto"/>
                          </w:divBdr>
                        </w:div>
                        <w:div w:id="983852957">
                          <w:marLeft w:val="0"/>
                          <w:marRight w:val="0"/>
                          <w:marTop w:val="0"/>
                          <w:marBottom w:val="0"/>
                          <w:divBdr>
                            <w:top w:val="none" w:sz="0" w:space="0" w:color="auto"/>
                            <w:left w:val="none" w:sz="0" w:space="0" w:color="auto"/>
                            <w:bottom w:val="none" w:sz="0" w:space="0" w:color="auto"/>
                            <w:right w:val="none" w:sz="0" w:space="0" w:color="auto"/>
                          </w:divBdr>
                        </w:div>
                        <w:div w:id="1376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97915">
          <w:marLeft w:val="0"/>
          <w:marRight w:val="0"/>
          <w:marTop w:val="0"/>
          <w:marBottom w:val="0"/>
          <w:divBdr>
            <w:top w:val="none" w:sz="0" w:space="0" w:color="auto"/>
            <w:left w:val="none" w:sz="0" w:space="0" w:color="auto"/>
            <w:bottom w:val="none" w:sz="0" w:space="0" w:color="auto"/>
            <w:right w:val="none" w:sz="0" w:space="0" w:color="auto"/>
          </w:divBdr>
        </w:div>
        <w:div w:id="1338848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ropbox.com/sh/axyst49f6mtpmhb/AADDV80XdJl4-BJdg4hnE3Mva?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imaldiforu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b.mc" TargetMode="External"/><Relationship Id="rId5" Type="http://schemas.openxmlformats.org/officeDocument/2006/relationships/webSettings" Target="webSettings.xml"/><Relationship Id="rId15" Type="http://schemas.openxmlformats.org/officeDocument/2006/relationships/hyperlink" Target="mailto:drubrecht@grimaldiforum.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commin@cmb.m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81F6-F70F-4F04-9572-49471D6D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783</Words>
  <Characters>4014</Characters>
  <Application>Microsoft Office Word</Application>
  <DocSecurity>0</DocSecurity>
  <Lines>91</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Comptegf16</dc:creator>
  <cp:keywords/>
  <dc:description/>
  <cp:lastModifiedBy>Comptegf16</cp:lastModifiedBy>
  <cp:revision>7</cp:revision>
  <cp:lastPrinted>2020-09-28T14:56:00Z</cp:lastPrinted>
  <dcterms:created xsi:type="dcterms:W3CDTF">2023-01-09T17:36:00Z</dcterms:created>
  <dcterms:modified xsi:type="dcterms:W3CDTF">2023-01-11T10:43:00Z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MSIP_Label_f0a9f43c-beb3-4c3a-9598-0eb9f4a03c3b_Enabled">
    <vt:lpwstr>true</vt:lpwstr>
  </property>
  <property fmtid="{D5CDD505-2E9C-101B-9397-08002B2CF9AE}" pid="4" name="MSIP_Label_f0a9f43c-beb3-4c3a-9598-0eb9f4a03c3b_SetDate">
    <vt:lpwstr>2022-01-17T11:36:06Z</vt:lpwstr>
  </property>
  <property fmtid="{D5CDD505-2E9C-101B-9397-08002B2CF9AE}" pid="5" name="MSIP_Label_f0a9f43c-beb3-4c3a-9598-0eb9f4a03c3b_Method">
    <vt:lpwstr>Privileged</vt:lpwstr>
  </property>
  <property fmtid="{D5CDD505-2E9C-101B-9397-08002B2CF9AE}" pid="6" name="MSIP_Label_f0a9f43c-beb3-4c3a-9598-0eb9f4a03c3b_Name">
    <vt:lpwstr>1 Public</vt:lpwstr>
  </property>
  <property fmtid="{D5CDD505-2E9C-101B-9397-08002B2CF9AE}" pid="7" name="MSIP_Label_f0a9f43c-beb3-4c3a-9598-0eb9f4a03c3b_SiteId">
    <vt:lpwstr>2c88fe66-9e09-4486-b2e0-7dd1192b0ea7</vt:lpwstr>
  </property>
  <property fmtid="{D5CDD505-2E9C-101B-9397-08002B2CF9AE}" pid="8" name="MSIP_Label_f0a9f43c-beb3-4c3a-9598-0eb9f4a03c3b_ActionId">
    <vt:lpwstr>7c9be9d1-1b04-48a0-b596-9bd94d78bd1d</vt:lpwstr>
  </property>
  <property fmtid="{D5CDD505-2E9C-101B-9397-08002B2CF9AE}" pid="9" name="MSIP_Label_f0a9f43c-beb3-4c3a-9598-0eb9f4a03c3b_ContentBits">
    <vt:lpwstr>0</vt:lpwstr>
  </property>
</Properties>
</file>